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CA" w:rsidRPr="00CB5BD4" w:rsidRDefault="00613ECA" w:rsidP="00613ECA">
      <w:pPr>
        <w:ind w:left="-5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Опубликовано в периодическом печатном издании</w:t>
      </w:r>
    </w:p>
    <w:p w:rsidR="00613ECA" w:rsidRPr="00CB5BD4" w:rsidRDefault="00613ECA" w:rsidP="00613ECA">
      <w:pPr>
        <w:ind w:left="-5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«Вести органов местного самоуправления</w:t>
      </w:r>
    </w:p>
    <w:p w:rsidR="00613ECA" w:rsidRPr="00CB5BD4" w:rsidRDefault="00613ECA" w:rsidP="00613ECA">
      <w:pPr>
        <w:ind w:left="-5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Чистопольского сельсовета»</w:t>
      </w:r>
    </w:p>
    <w:p w:rsidR="00613ECA" w:rsidRPr="00CB5BD4" w:rsidRDefault="00613ECA" w:rsidP="00613ECA">
      <w:pPr>
        <w:ind w:left="-5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от </w:t>
      </w:r>
      <w:r w:rsidR="00CB5BD4" w:rsidRPr="00CB5BD4">
        <w:rPr>
          <w:rFonts w:ascii="Arial" w:hAnsi="Arial" w:cs="Arial"/>
          <w:color w:val="auto"/>
          <w:sz w:val="24"/>
          <w:szCs w:val="24"/>
        </w:rPr>
        <w:t>15</w:t>
      </w:r>
      <w:r w:rsidR="00674EB9" w:rsidRPr="00CB5BD4">
        <w:rPr>
          <w:rFonts w:ascii="Arial" w:hAnsi="Arial" w:cs="Arial"/>
          <w:color w:val="auto"/>
          <w:sz w:val="24"/>
          <w:szCs w:val="24"/>
        </w:rPr>
        <w:t>.09.2020  №</w:t>
      </w:r>
      <w:r w:rsidR="00CB5BD4" w:rsidRPr="00CB5BD4">
        <w:rPr>
          <w:rFonts w:ascii="Arial" w:hAnsi="Arial" w:cs="Arial"/>
          <w:color w:val="auto"/>
          <w:sz w:val="24"/>
          <w:szCs w:val="24"/>
        </w:rPr>
        <w:t xml:space="preserve"> 13</w:t>
      </w:r>
    </w:p>
    <w:p w:rsidR="00613ECA" w:rsidRPr="00CB5BD4" w:rsidRDefault="00613ECA" w:rsidP="00613ECA">
      <w:pPr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613ECA" w:rsidRPr="00CB5BD4" w:rsidRDefault="00613ECA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B709D1" w:rsidRPr="00CB5BD4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B5BD4">
        <w:rPr>
          <w:rFonts w:ascii="Arial" w:hAnsi="Arial" w:cs="Arial"/>
          <w:b/>
          <w:bCs/>
          <w:color w:val="auto"/>
          <w:sz w:val="24"/>
          <w:szCs w:val="24"/>
        </w:rPr>
        <w:t>АДМИНИСТРАЦИЯ ЧИСТОПОЛЬСКОГО СЕЛЬСОВЕТА</w:t>
      </w:r>
    </w:p>
    <w:p w:rsidR="00B709D1" w:rsidRPr="00CB5BD4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B5BD4">
        <w:rPr>
          <w:rFonts w:ascii="Arial" w:hAnsi="Arial" w:cs="Arial"/>
          <w:b/>
          <w:bCs/>
          <w:color w:val="auto"/>
          <w:sz w:val="24"/>
          <w:szCs w:val="24"/>
        </w:rPr>
        <w:t>КОЧЕНЕВСКОГО РАЙОНА НОВОСИБИРСКОЙ ОБЛАСТИ</w:t>
      </w:r>
    </w:p>
    <w:p w:rsidR="00140FBF" w:rsidRPr="00CB5BD4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140FBF" w:rsidRPr="00CB5BD4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proofErr w:type="gramStart"/>
      <w:r w:rsidRPr="00CB5BD4">
        <w:rPr>
          <w:rFonts w:ascii="Arial" w:hAnsi="Arial" w:cs="Arial"/>
          <w:b/>
          <w:bCs/>
          <w:color w:val="auto"/>
          <w:sz w:val="24"/>
          <w:szCs w:val="24"/>
        </w:rPr>
        <w:t>П</w:t>
      </w:r>
      <w:proofErr w:type="gramEnd"/>
      <w:r w:rsidRPr="00CB5BD4">
        <w:rPr>
          <w:rFonts w:ascii="Arial" w:hAnsi="Arial" w:cs="Arial"/>
          <w:b/>
          <w:bCs/>
          <w:color w:val="auto"/>
          <w:sz w:val="24"/>
          <w:szCs w:val="24"/>
        </w:rPr>
        <w:t xml:space="preserve"> О С Т А Н О В Л Е Н И Е </w:t>
      </w:r>
    </w:p>
    <w:p w:rsidR="00140FBF" w:rsidRPr="00CB5BD4" w:rsidRDefault="00140FBF" w:rsidP="00140FBF">
      <w:pPr>
        <w:jc w:val="center"/>
        <w:rPr>
          <w:rFonts w:ascii="Arial" w:hAnsi="Arial" w:cs="Arial"/>
          <w:bCs/>
          <w:color w:val="auto"/>
          <w:sz w:val="24"/>
          <w:szCs w:val="24"/>
        </w:rPr>
      </w:pPr>
    </w:p>
    <w:p w:rsidR="00140FBF" w:rsidRPr="00CB5BD4" w:rsidRDefault="003D6E9A" w:rsidP="003D6E9A">
      <w:pPr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                                </w:t>
      </w:r>
      <w:r w:rsidR="00D07F72" w:rsidRPr="00CB5BD4">
        <w:rPr>
          <w:rFonts w:ascii="Arial" w:hAnsi="Arial" w:cs="Arial"/>
          <w:bCs/>
          <w:color w:val="auto"/>
          <w:sz w:val="24"/>
          <w:szCs w:val="24"/>
        </w:rPr>
        <w:t>о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т</w:t>
      </w:r>
      <w:r w:rsidR="00CC4831"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CB5BD4" w:rsidRPr="00CB5BD4">
        <w:rPr>
          <w:rFonts w:ascii="Arial" w:hAnsi="Arial" w:cs="Arial"/>
          <w:bCs/>
          <w:color w:val="auto"/>
          <w:sz w:val="24"/>
          <w:szCs w:val="24"/>
        </w:rPr>
        <w:t>15</w:t>
      </w:r>
      <w:r w:rsidR="00674EB9" w:rsidRPr="00CB5BD4">
        <w:rPr>
          <w:rFonts w:ascii="Arial" w:hAnsi="Arial" w:cs="Arial"/>
          <w:bCs/>
          <w:color w:val="auto"/>
          <w:sz w:val="24"/>
          <w:szCs w:val="24"/>
        </w:rPr>
        <w:t>.09</w:t>
      </w:r>
      <w:r w:rsidR="00893D9D" w:rsidRPr="00CB5BD4">
        <w:rPr>
          <w:rFonts w:ascii="Arial" w:hAnsi="Arial" w:cs="Arial"/>
          <w:bCs/>
          <w:color w:val="auto"/>
          <w:sz w:val="24"/>
          <w:szCs w:val="24"/>
        </w:rPr>
        <w:t>.</w:t>
      </w:r>
      <w:r w:rsidR="00F04C27" w:rsidRPr="00CB5BD4">
        <w:rPr>
          <w:rFonts w:ascii="Arial" w:hAnsi="Arial" w:cs="Arial"/>
          <w:bCs/>
          <w:color w:val="auto"/>
          <w:sz w:val="24"/>
          <w:szCs w:val="24"/>
        </w:rPr>
        <w:t>2020</w:t>
      </w:r>
      <w:r w:rsidR="00551578"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806D61" w:rsidRPr="00CB5BD4">
        <w:rPr>
          <w:rFonts w:ascii="Arial" w:hAnsi="Arial" w:cs="Arial"/>
          <w:bCs/>
          <w:color w:val="auto"/>
          <w:sz w:val="24"/>
          <w:szCs w:val="24"/>
        </w:rPr>
        <w:t xml:space="preserve">             </w:t>
      </w: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        </w:t>
      </w:r>
      <w:r w:rsidR="00806D61" w:rsidRPr="00CB5BD4">
        <w:rPr>
          <w:rFonts w:ascii="Arial" w:hAnsi="Arial" w:cs="Arial"/>
          <w:bCs/>
          <w:color w:val="auto"/>
          <w:sz w:val="24"/>
          <w:szCs w:val="24"/>
        </w:rPr>
        <w:t xml:space="preserve">   </w:t>
      </w: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          </w:t>
      </w:r>
      <w:r w:rsidR="003249DA" w:rsidRPr="00CB5BD4">
        <w:rPr>
          <w:rFonts w:ascii="Arial" w:hAnsi="Arial" w:cs="Arial"/>
          <w:bCs/>
          <w:color w:val="auto"/>
          <w:sz w:val="24"/>
          <w:szCs w:val="24"/>
        </w:rPr>
        <w:t xml:space="preserve">     №</w:t>
      </w: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CB5BD4" w:rsidRPr="00CB5BD4">
        <w:rPr>
          <w:rFonts w:ascii="Arial" w:hAnsi="Arial" w:cs="Arial"/>
          <w:bCs/>
          <w:color w:val="auto"/>
          <w:sz w:val="24"/>
          <w:szCs w:val="24"/>
        </w:rPr>
        <w:t>54</w:t>
      </w:r>
    </w:p>
    <w:p w:rsidR="0037455C" w:rsidRPr="00CB5BD4" w:rsidRDefault="0037455C" w:rsidP="0037455C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656097" w:rsidRPr="00CB5BD4" w:rsidRDefault="00A045ED" w:rsidP="00656097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7455C" w:rsidRPr="00CB5BD4">
        <w:rPr>
          <w:rFonts w:ascii="Arial" w:hAnsi="Arial" w:cs="Arial"/>
          <w:b/>
          <w:color w:val="auto"/>
          <w:sz w:val="24"/>
          <w:szCs w:val="24"/>
        </w:rPr>
        <w:t>«</w:t>
      </w:r>
      <w:r w:rsidR="00656097" w:rsidRPr="00CB5BD4">
        <w:rPr>
          <w:rFonts w:ascii="Arial" w:hAnsi="Arial" w:cs="Arial"/>
          <w:b/>
          <w:bCs/>
          <w:color w:val="auto"/>
          <w:sz w:val="24"/>
          <w:szCs w:val="24"/>
        </w:rPr>
        <w:t>Об утверждении административного регламента предоставления муниц</w:t>
      </w:r>
      <w:r w:rsidR="00656097" w:rsidRPr="00CB5BD4">
        <w:rPr>
          <w:rFonts w:ascii="Arial" w:hAnsi="Arial" w:cs="Arial"/>
          <w:b/>
          <w:bCs/>
          <w:color w:val="auto"/>
          <w:sz w:val="24"/>
          <w:szCs w:val="24"/>
        </w:rPr>
        <w:t>и</w:t>
      </w:r>
      <w:r w:rsidR="00656097" w:rsidRPr="00CB5BD4">
        <w:rPr>
          <w:rFonts w:ascii="Arial" w:hAnsi="Arial" w:cs="Arial"/>
          <w:b/>
          <w:bCs/>
          <w:color w:val="auto"/>
          <w:sz w:val="24"/>
          <w:szCs w:val="24"/>
        </w:rPr>
        <w:t>пальной услуги по предоставлению служебных жилых помещений</w:t>
      </w:r>
      <w:r w:rsidR="0037455C" w:rsidRPr="00CB5BD4">
        <w:rPr>
          <w:rFonts w:ascii="Arial" w:hAnsi="Arial" w:cs="Arial"/>
          <w:b/>
          <w:bCs/>
          <w:color w:val="auto"/>
          <w:sz w:val="24"/>
          <w:szCs w:val="24"/>
        </w:rPr>
        <w:t>»</w:t>
      </w:r>
    </w:p>
    <w:p w:rsidR="00140FBF" w:rsidRPr="00CB5BD4" w:rsidRDefault="00140FBF" w:rsidP="00140FBF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D67EA7" w:rsidRPr="00CB5BD4" w:rsidRDefault="006A14DC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В соответствии с  Федеральным  законом от  19.07.2018 № 204-ФЗ О внесении изменений в Федеральный закон « Об организации предоставления государс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  <w:r w:rsidR="001B6968" w:rsidRPr="00CB5BD4">
        <w:rPr>
          <w:rFonts w:ascii="Arial" w:eastAsia="Calibri" w:hAnsi="Arial" w:cs="Arial"/>
          <w:color w:val="auto"/>
          <w:sz w:val="24"/>
          <w:szCs w:val="24"/>
          <w:shd w:val="clear" w:color="auto" w:fill="FFFFFF"/>
        </w:rPr>
        <w:t xml:space="preserve"> администрация Чистопольского  сельсовета Коченевского района Новосибирской области</w:t>
      </w:r>
    </w:p>
    <w:p w:rsidR="00F04C27" w:rsidRPr="00CB5BD4" w:rsidRDefault="00292D21" w:rsidP="00F04C27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>ПОСТАНОВЛЯЕТ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:</w:t>
      </w:r>
    </w:p>
    <w:p w:rsidR="00F04C27" w:rsidRPr="00CB5BD4" w:rsidRDefault="00C2759B" w:rsidP="00F04C27">
      <w:pPr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04C27" w:rsidRPr="00CB5BD4">
        <w:rPr>
          <w:rFonts w:ascii="Arial" w:hAnsi="Arial" w:cs="Arial"/>
          <w:color w:val="auto"/>
          <w:sz w:val="24"/>
          <w:szCs w:val="24"/>
        </w:rPr>
        <w:t>1.</w:t>
      </w:r>
      <w:r w:rsidR="00F04C27"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04C27" w:rsidRPr="00CB5BD4">
        <w:rPr>
          <w:rFonts w:ascii="Arial" w:hAnsi="Arial" w:cs="Arial"/>
          <w:color w:val="auto"/>
          <w:sz w:val="24"/>
          <w:szCs w:val="24"/>
        </w:rPr>
        <w:t xml:space="preserve">Утвердить (прилагаемый) Административный регламент </w:t>
      </w:r>
      <w:r w:rsidR="00F04C27" w:rsidRPr="00CB5BD4">
        <w:rPr>
          <w:rFonts w:ascii="Arial" w:hAnsi="Arial" w:cs="Arial"/>
          <w:bCs/>
          <w:color w:val="auto"/>
          <w:sz w:val="24"/>
          <w:szCs w:val="24"/>
        </w:rPr>
        <w:t>предоставления мун</w:t>
      </w:r>
      <w:r w:rsidR="00F04C27" w:rsidRPr="00CB5BD4">
        <w:rPr>
          <w:rFonts w:ascii="Arial" w:hAnsi="Arial" w:cs="Arial"/>
          <w:bCs/>
          <w:color w:val="auto"/>
          <w:sz w:val="24"/>
          <w:szCs w:val="24"/>
        </w:rPr>
        <w:t>и</w:t>
      </w:r>
      <w:r w:rsidR="00F04C27" w:rsidRPr="00CB5BD4">
        <w:rPr>
          <w:rFonts w:ascii="Arial" w:hAnsi="Arial" w:cs="Arial"/>
          <w:bCs/>
          <w:color w:val="auto"/>
          <w:sz w:val="24"/>
          <w:szCs w:val="24"/>
        </w:rPr>
        <w:t>ципальной услуги по предоставлению служебных жилых помещений.</w:t>
      </w:r>
    </w:p>
    <w:p w:rsidR="00F04C27" w:rsidRPr="00CB5BD4" w:rsidRDefault="00F04C27" w:rsidP="00F04C27">
      <w:pPr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 2. Признать утратившим силу:</w:t>
      </w:r>
    </w:p>
    <w:p w:rsidR="009464B4" w:rsidRPr="00CB5BD4" w:rsidRDefault="00F04C27" w:rsidP="009464B4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>-</w:t>
      </w:r>
      <w:r w:rsidR="00674EB9" w:rsidRPr="00CB5BD4">
        <w:rPr>
          <w:rFonts w:ascii="Arial" w:hAnsi="Arial" w:cs="Arial"/>
          <w:bCs/>
          <w:color w:val="auto"/>
          <w:sz w:val="24"/>
          <w:szCs w:val="24"/>
        </w:rPr>
        <w:t xml:space="preserve"> Постановление от 29.05.2020 № 31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464B4" w:rsidRPr="00CB5BD4">
        <w:rPr>
          <w:rFonts w:ascii="Arial" w:hAnsi="Arial" w:cs="Arial"/>
          <w:color w:val="auto"/>
          <w:sz w:val="24"/>
          <w:szCs w:val="24"/>
        </w:rPr>
        <w:t>«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>Об утверждении административного регл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>а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>мента предоставления муниципальной услуги по предоставлению служебных ж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>и</w:t>
      </w:r>
      <w:r w:rsidR="009464B4" w:rsidRPr="00CB5BD4">
        <w:rPr>
          <w:rFonts w:ascii="Arial" w:hAnsi="Arial" w:cs="Arial"/>
          <w:bCs/>
          <w:color w:val="auto"/>
          <w:sz w:val="24"/>
          <w:szCs w:val="24"/>
        </w:rPr>
        <w:t>лых помещений»</w:t>
      </w:r>
    </w:p>
    <w:p w:rsidR="00140FBF" w:rsidRPr="00CB5BD4" w:rsidRDefault="009464B4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>3</w:t>
      </w:r>
      <w:r w:rsidR="00656097" w:rsidRPr="00CB5BD4">
        <w:rPr>
          <w:rFonts w:ascii="Arial" w:hAnsi="Arial" w:cs="Arial"/>
          <w:bCs/>
          <w:color w:val="auto"/>
          <w:sz w:val="24"/>
          <w:szCs w:val="24"/>
        </w:rPr>
        <w:t xml:space="preserve">. 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Постановление опубликовать в периодическом печатном издании «Вести орг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а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нов местного самоуправления Чистопольского сельсовета».</w:t>
      </w:r>
    </w:p>
    <w:p w:rsidR="00140FBF" w:rsidRPr="00CB5BD4" w:rsidRDefault="009464B4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 xml:space="preserve"> 4</w:t>
      </w:r>
      <w:r w:rsidR="00140FBF" w:rsidRPr="00CB5BD4">
        <w:rPr>
          <w:rFonts w:ascii="Arial" w:hAnsi="Arial" w:cs="Arial"/>
          <w:bCs/>
          <w:color w:val="auto"/>
          <w:sz w:val="24"/>
          <w:szCs w:val="24"/>
        </w:rPr>
        <w:t xml:space="preserve">.  </w:t>
      </w:r>
      <w:proofErr w:type="gramStart"/>
      <w:r w:rsidR="00140FBF" w:rsidRPr="00CB5BD4">
        <w:rPr>
          <w:rFonts w:ascii="Arial" w:hAnsi="Arial" w:cs="Arial"/>
          <w:bCs/>
          <w:color w:val="auto"/>
          <w:sz w:val="24"/>
          <w:szCs w:val="24"/>
        </w:rPr>
        <w:t>Контроль за</w:t>
      </w:r>
      <w:proofErr w:type="gramEnd"/>
      <w:r w:rsidR="00140FBF" w:rsidRPr="00CB5BD4">
        <w:rPr>
          <w:rFonts w:ascii="Arial" w:hAnsi="Arial" w:cs="Arial"/>
          <w:bCs/>
          <w:color w:val="auto"/>
          <w:sz w:val="24"/>
          <w:szCs w:val="24"/>
        </w:rPr>
        <w:t xml:space="preserve"> исполнением постановления оставляю за собой.</w:t>
      </w:r>
    </w:p>
    <w:p w:rsidR="0062798C" w:rsidRPr="00CB5BD4" w:rsidRDefault="0062798C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2798C" w:rsidRPr="00CB5BD4" w:rsidRDefault="0062798C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140FBF" w:rsidRPr="00CB5BD4" w:rsidRDefault="00140FB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292D21" w:rsidRPr="00CB5BD4" w:rsidRDefault="00140FBF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>Глава Чистопольского сельсовета</w:t>
      </w:r>
    </w:p>
    <w:p w:rsidR="00806D61" w:rsidRPr="00CB5BD4" w:rsidRDefault="00292D2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bCs/>
          <w:color w:val="auto"/>
          <w:sz w:val="24"/>
          <w:szCs w:val="24"/>
        </w:rPr>
        <w:t>Ко</w:t>
      </w:r>
      <w:r w:rsidR="00054292" w:rsidRPr="00CB5BD4">
        <w:rPr>
          <w:rFonts w:ascii="Arial" w:hAnsi="Arial" w:cs="Arial"/>
          <w:bCs/>
          <w:color w:val="auto"/>
          <w:sz w:val="24"/>
          <w:szCs w:val="24"/>
        </w:rPr>
        <w:t>ченевского района Новосибирской области                                       С.Н.Красич</w:t>
      </w: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74EB9" w:rsidRPr="00CB5BD4" w:rsidRDefault="00674EB9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74EB9" w:rsidRPr="00CB5BD4" w:rsidRDefault="00674EB9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74EB9" w:rsidRPr="00CB5BD4" w:rsidRDefault="00674EB9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74EB9" w:rsidRPr="00CB5BD4" w:rsidRDefault="00674EB9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674EB9" w:rsidRPr="00CB5BD4" w:rsidRDefault="00674EB9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B709D1" w:rsidRPr="00CB5BD4" w:rsidRDefault="00B709D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B02F1" w:rsidRPr="00CB5BD4" w:rsidRDefault="000B02F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B02F1" w:rsidRPr="00CB5BD4" w:rsidRDefault="000B02F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B02F1" w:rsidRPr="00CB5BD4" w:rsidRDefault="000B02F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0B02F1" w:rsidRPr="00CB5BD4" w:rsidRDefault="000B02F1" w:rsidP="00140FBF"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806D61" w:rsidRPr="00CB5BD4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         УТВЕРЖДЕН</w:t>
      </w:r>
    </w:p>
    <w:p w:rsidR="00054292" w:rsidRPr="00CB5BD4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054292" w:rsidRPr="00CB5BD4">
        <w:rPr>
          <w:rFonts w:ascii="Arial" w:hAnsi="Arial" w:cs="Arial"/>
          <w:color w:val="auto"/>
          <w:sz w:val="24"/>
          <w:szCs w:val="24"/>
        </w:rPr>
        <w:t>П</w:t>
      </w:r>
      <w:r w:rsidRPr="00CB5BD4">
        <w:rPr>
          <w:rFonts w:ascii="Arial" w:hAnsi="Arial" w:cs="Arial"/>
          <w:color w:val="auto"/>
          <w:sz w:val="24"/>
          <w:szCs w:val="24"/>
        </w:rPr>
        <w:t>остановлением</w:t>
      </w:r>
    </w:p>
    <w:p w:rsidR="00806D61" w:rsidRPr="00CB5BD4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администрации</w:t>
      </w:r>
    </w:p>
    <w:p w:rsidR="00806D61" w:rsidRPr="00CB5BD4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Чистопольского сельсовета</w:t>
      </w:r>
    </w:p>
    <w:p w:rsidR="00806D61" w:rsidRPr="00CB5BD4" w:rsidRDefault="00806D61" w:rsidP="00054292">
      <w:pPr>
        <w:ind w:left="594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 от</w:t>
      </w:r>
      <w:r w:rsidR="00CC4831"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r w:rsidR="00CB5BD4" w:rsidRPr="00CB5BD4">
        <w:rPr>
          <w:rFonts w:ascii="Arial" w:hAnsi="Arial" w:cs="Arial"/>
          <w:color w:val="auto"/>
          <w:sz w:val="24"/>
          <w:szCs w:val="24"/>
        </w:rPr>
        <w:t>15</w:t>
      </w:r>
      <w:r w:rsidR="006C43DC" w:rsidRPr="00CB5BD4">
        <w:rPr>
          <w:rFonts w:ascii="Arial" w:hAnsi="Arial" w:cs="Arial"/>
          <w:color w:val="auto"/>
          <w:sz w:val="24"/>
          <w:szCs w:val="24"/>
        </w:rPr>
        <w:t>.09</w:t>
      </w:r>
      <w:r w:rsidR="00893D9D" w:rsidRPr="00CB5BD4">
        <w:rPr>
          <w:rFonts w:ascii="Arial" w:hAnsi="Arial" w:cs="Arial"/>
          <w:color w:val="auto"/>
          <w:sz w:val="24"/>
          <w:szCs w:val="24"/>
        </w:rPr>
        <w:t>.</w:t>
      </w:r>
      <w:r w:rsidR="009464B4" w:rsidRPr="00CB5BD4">
        <w:rPr>
          <w:rFonts w:ascii="Arial" w:hAnsi="Arial" w:cs="Arial"/>
          <w:color w:val="auto"/>
          <w:sz w:val="24"/>
          <w:szCs w:val="24"/>
        </w:rPr>
        <w:t>2020</w:t>
      </w:r>
      <w:r w:rsidR="00085CC3"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="00373482" w:rsidRPr="00CB5BD4">
        <w:rPr>
          <w:rFonts w:ascii="Arial" w:hAnsi="Arial" w:cs="Arial"/>
          <w:color w:val="auto"/>
          <w:sz w:val="24"/>
          <w:szCs w:val="24"/>
        </w:rPr>
        <w:t xml:space="preserve">№ </w:t>
      </w:r>
      <w:r w:rsidR="00CB5BD4" w:rsidRPr="00CB5BD4">
        <w:rPr>
          <w:rFonts w:ascii="Arial" w:hAnsi="Arial" w:cs="Arial"/>
          <w:color w:val="auto"/>
          <w:sz w:val="24"/>
          <w:szCs w:val="24"/>
        </w:rPr>
        <w:t>54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B5BD4">
        <w:rPr>
          <w:rFonts w:ascii="Arial" w:hAnsi="Arial" w:cs="Arial"/>
          <w:b/>
          <w:bCs/>
          <w:color w:val="auto"/>
          <w:sz w:val="24"/>
          <w:szCs w:val="24"/>
        </w:rPr>
        <w:t>АДМИНИСТРАТИВНЫЙ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r w:rsidRPr="00CB5BD4">
        <w:rPr>
          <w:rFonts w:ascii="Arial" w:hAnsi="Arial" w:cs="Arial"/>
          <w:b/>
          <w:bCs/>
          <w:color w:val="auto"/>
          <w:sz w:val="24"/>
          <w:szCs w:val="24"/>
        </w:rPr>
        <w:t>РЕГЛАМЕНТ</w:t>
      </w:r>
    </w:p>
    <w:p w:rsidR="00806D61" w:rsidRPr="00CB5BD4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CB5BD4">
        <w:rPr>
          <w:rFonts w:ascii="Arial" w:hAnsi="Arial" w:cs="Arial"/>
          <w:b/>
          <w:bCs/>
          <w:color w:val="auto"/>
          <w:sz w:val="24"/>
          <w:szCs w:val="24"/>
        </w:rPr>
        <w:t>предоставления муниципальной услуги по</w:t>
      </w:r>
      <w:r w:rsidRPr="00CB5BD4">
        <w:rPr>
          <w:rStyle w:val="a3"/>
          <w:rFonts w:ascii="Arial" w:hAnsi="Arial" w:cs="Arial"/>
          <w:color w:val="auto"/>
          <w:sz w:val="24"/>
          <w:szCs w:val="24"/>
        </w:rPr>
        <w:t xml:space="preserve"> </w:t>
      </w:r>
      <w:r w:rsidRPr="00CB5BD4">
        <w:rPr>
          <w:rStyle w:val="apple-style-span"/>
          <w:rFonts w:ascii="Arial" w:hAnsi="Arial" w:cs="Arial"/>
          <w:b/>
          <w:color w:val="auto"/>
          <w:sz w:val="24"/>
          <w:szCs w:val="24"/>
        </w:rPr>
        <w:t>предоставлению служебных ж</w:t>
      </w:r>
      <w:r w:rsidRPr="00CB5BD4">
        <w:rPr>
          <w:rStyle w:val="apple-style-span"/>
          <w:rFonts w:ascii="Arial" w:hAnsi="Arial" w:cs="Arial"/>
          <w:b/>
          <w:color w:val="auto"/>
          <w:sz w:val="24"/>
          <w:szCs w:val="24"/>
        </w:rPr>
        <w:t>и</w:t>
      </w:r>
      <w:r w:rsidRPr="00CB5BD4">
        <w:rPr>
          <w:rStyle w:val="apple-style-span"/>
          <w:rFonts w:ascii="Arial" w:hAnsi="Arial" w:cs="Arial"/>
          <w:b/>
          <w:color w:val="auto"/>
          <w:sz w:val="24"/>
          <w:szCs w:val="24"/>
        </w:rPr>
        <w:t>лых помещений</w:t>
      </w:r>
    </w:p>
    <w:p w:rsidR="00806D61" w:rsidRPr="00CB5BD4" w:rsidRDefault="00806D61" w:rsidP="00806D61">
      <w:pPr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806D61" w:rsidRPr="00CB5BD4" w:rsidRDefault="00806D61" w:rsidP="00806D61">
      <w:pPr>
        <w:numPr>
          <w:ilvl w:val="0"/>
          <w:numId w:val="1"/>
        </w:num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t>Общие положения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C21169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1.1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Административный регламент администрации Чистопольского сельсовета Коченевского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района Новосибирской области предоставления муниципальной услуги по пр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доставлению служебных жилых помещений (далее – муниципальная услуга) уст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навливает сроки и последовательность административных процедур (действий) при предоставлении муниципальной услуги, а также порядок взаимодействия м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жду администрацией Чистопольского сельсовета (далее – администрация), ее структурными подразделениями, специалистами, предоставляющими муниц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1.2.  Предоставление муниципальной услуги осуществляет администрация Чист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польского сельсовета Коченевского района Новосибирской области.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1.3.   Заявителями на предоставление муниципальной услуги выступают лица, с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стоящие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в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трудовых отношений с органами местного самоуправления, муниципальными у</w:t>
      </w:r>
      <w:r w:rsidRPr="00CB5BD4">
        <w:rPr>
          <w:rFonts w:ascii="Arial" w:hAnsi="Arial" w:cs="Arial"/>
          <w:color w:val="auto"/>
          <w:sz w:val="24"/>
          <w:szCs w:val="24"/>
        </w:rPr>
        <w:t>ч</w:t>
      </w:r>
      <w:r w:rsidRPr="00CB5BD4">
        <w:rPr>
          <w:rFonts w:ascii="Arial" w:hAnsi="Arial" w:cs="Arial"/>
          <w:color w:val="auto"/>
          <w:sz w:val="24"/>
          <w:szCs w:val="24"/>
        </w:rPr>
        <w:t>реждениями, в связи с избранием на выборные должности в органы местного с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моуправления.</w:t>
      </w:r>
    </w:p>
    <w:p w:rsidR="00806D61" w:rsidRPr="00CB5BD4" w:rsidRDefault="00DF0EE4" w:rsidP="00DF0EE4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1.4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 Порядок информирования о правилах предоставления  муниципальной усл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ги:</w:t>
      </w:r>
    </w:p>
    <w:p w:rsidR="00C67D86" w:rsidRPr="00CB5BD4" w:rsidRDefault="00DF0EE4" w:rsidP="00C67D8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1.4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.1.</w:t>
      </w:r>
      <w:r w:rsidR="00C67D86" w:rsidRPr="00CB5BD4">
        <w:rPr>
          <w:rFonts w:ascii="Arial" w:hAnsi="Arial" w:cs="Arial"/>
          <w:color w:val="auto"/>
          <w:sz w:val="24"/>
          <w:szCs w:val="24"/>
        </w:rPr>
        <w:t xml:space="preserve"> Информация о местонахождении и графике работы, справочных телефонах, электронной почте администрации Чистопольского сельсовета Коченевского ра</w:t>
      </w:r>
      <w:r w:rsidR="00C67D86" w:rsidRPr="00CB5BD4">
        <w:rPr>
          <w:rFonts w:ascii="Arial" w:hAnsi="Arial" w:cs="Arial"/>
          <w:color w:val="auto"/>
          <w:sz w:val="24"/>
          <w:szCs w:val="24"/>
        </w:rPr>
        <w:t>й</w:t>
      </w:r>
      <w:r w:rsidR="00C67D86" w:rsidRPr="00CB5BD4">
        <w:rPr>
          <w:rFonts w:ascii="Arial" w:hAnsi="Arial" w:cs="Arial"/>
          <w:color w:val="auto"/>
          <w:sz w:val="24"/>
          <w:szCs w:val="24"/>
        </w:rPr>
        <w:t>она Новосибирской области, органов и организаций, участвующих в предоставл</w:t>
      </w:r>
      <w:r w:rsidR="00C67D86" w:rsidRPr="00CB5BD4">
        <w:rPr>
          <w:rFonts w:ascii="Arial" w:hAnsi="Arial" w:cs="Arial"/>
          <w:color w:val="auto"/>
          <w:sz w:val="24"/>
          <w:szCs w:val="24"/>
        </w:rPr>
        <w:t>е</w:t>
      </w:r>
      <w:r w:rsidR="00C67D86" w:rsidRPr="00CB5BD4">
        <w:rPr>
          <w:rFonts w:ascii="Arial" w:hAnsi="Arial" w:cs="Arial"/>
          <w:color w:val="auto"/>
          <w:sz w:val="24"/>
          <w:szCs w:val="24"/>
        </w:rPr>
        <w:t>нии муниципальных услуг размещается на официальном сайте администрации Чистопольского сельсовета Коченевского района Новосибирской области в сети «Интернет» (</w:t>
      </w:r>
      <w:hyperlink r:id="rId6" w:history="1"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http</w:t>
        </w:r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</w:rPr>
          <w:t>://</w:t>
        </w:r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C67D86" w:rsidRPr="00CB5BD4">
          <w:rPr>
            <w:rStyle w:val="a4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  <w:r w:rsidR="00C67D86" w:rsidRPr="00CB5BD4">
        <w:rPr>
          <w:rFonts w:ascii="Arial" w:hAnsi="Arial" w:cs="Arial"/>
          <w:color w:val="auto"/>
          <w:sz w:val="24"/>
          <w:szCs w:val="24"/>
        </w:rPr>
        <w:t xml:space="preserve">.) в </w:t>
      </w:r>
      <w:r w:rsidR="00C67D86" w:rsidRPr="00CB5BD4">
        <w:rPr>
          <w:rFonts w:ascii="Arial" w:hAnsi="Arial" w:cs="Arial"/>
          <w:bCs/>
          <w:color w:val="auto"/>
          <w:sz w:val="24"/>
          <w:szCs w:val="24"/>
        </w:rPr>
        <w:t>подразделе «Муниципальные услуги» /административные регламенты/».</w:t>
      </w:r>
      <w:r w:rsidR="00C67D86"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C67D86" w:rsidRPr="00CB5BD4" w:rsidRDefault="00C67D86" w:rsidP="00C67D86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Информация о местонахождении и графике работы, справочных телефонах филиалов МФЦ, размещаются на официальном сайте МФЦ.».</w:t>
      </w:r>
    </w:p>
    <w:p w:rsidR="00DF0EE4" w:rsidRPr="00CB5BD4" w:rsidRDefault="00DF0EE4" w:rsidP="00C67D86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C67D86" w:rsidP="0089222F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1.4.2</w:t>
      </w:r>
      <w:r w:rsidR="0089222F" w:rsidRPr="00CB5BD4">
        <w:rPr>
          <w:rFonts w:ascii="Arial" w:hAnsi="Arial" w:cs="Arial"/>
          <w:color w:val="auto"/>
          <w:sz w:val="24"/>
          <w:szCs w:val="24"/>
        </w:rPr>
        <w:t xml:space="preserve">.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Информация по вопросам предоставления муниципальной услуги предо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тавляется: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  в  администрации участвующей  в предоставлении муниципальной услуги;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  посредством размещения на информационном стенде и официальном са</w:t>
      </w:r>
      <w:r w:rsidRPr="00CB5BD4">
        <w:rPr>
          <w:rFonts w:ascii="Arial" w:hAnsi="Arial" w:cs="Arial"/>
          <w:color w:val="auto"/>
          <w:sz w:val="24"/>
          <w:szCs w:val="24"/>
        </w:rPr>
        <w:t>й</w:t>
      </w:r>
      <w:r w:rsidRPr="00CB5BD4">
        <w:rPr>
          <w:rFonts w:ascii="Arial" w:hAnsi="Arial" w:cs="Arial"/>
          <w:color w:val="auto"/>
          <w:sz w:val="24"/>
          <w:szCs w:val="24"/>
        </w:rPr>
        <w:t>те администрации в информационно-телекоммуникационной сети «Интернет»;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  с использованием средств телефонной, почтовой связи, электронной св</w:t>
      </w:r>
      <w:r w:rsidRPr="00CB5BD4">
        <w:rPr>
          <w:rFonts w:ascii="Arial" w:hAnsi="Arial" w:cs="Arial"/>
          <w:color w:val="auto"/>
          <w:sz w:val="24"/>
          <w:szCs w:val="24"/>
        </w:rPr>
        <w:t>я</w:t>
      </w:r>
      <w:r w:rsidRPr="00CB5BD4">
        <w:rPr>
          <w:rFonts w:ascii="Arial" w:hAnsi="Arial" w:cs="Arial"/>
          <w:color w:val="auto"/>
          <w:sz w:val="24"/>
          <w:szCs w:val="24"/>
        </w:rPr>
        <w:t>зи.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 Для получения информации о правилах предоставления  муниципальной услуги  заявитель  вправе  обратится  в  орган  местного самоуправления:    ли</w:t>
      </w:r>
      <w:r w:rsidRPr="00CB5BD4">
        <w:rPr>
          <w:rFonts w:ascii="Arial" w:hAnsi="Arial" w:cs="Arial"/>
          <w:color w:val="auto"/>
          <w:sz w:val="24"/>
          <w:szCs w:val="24"/>
        </w:rPr>
        <w:t>ч</w:t>
      </w:r>
      <w:r w:rsidRPr="00CB5BD4">
        <w:rPr>
          <w:rFonts w:ascii="Arial" w:hAnsi="Arial" w:cs="Arial"/>
          <w:color w:val="auto"/>
          <w:sz w:val="24"/>
          <w:szCs w:val="24"/>
        </w:rPr>
        <w:t>но, по телефону,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Единого  портала  государственных  услуг,  через  МФЦ (при н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личии).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Информирование проводится в трех формах: устное, письменное и эле</w:t>
      </w:r>
      <w:r w:rsidRPr="00CB5BD4">
        <w:rPr>
          <w:rFonts w:ascii="Arial" w:hAnsi="Arial" w:cs="Arial"/>
          <w:color w:val="auto"/>
          <w:sz w:val="24"/>
          <w:szCs w:val="24"/>
        </w:rPr>
        <w:t>к</w:t>
      </w:r>
      <w:r w:rsidRPr="00CB5BD4">
        <w:rPr>
          <w:rFonts w:ascii="Arial" w:hAnsi="Arial" w:cs="Arial"/>
          <w:color w:val="auto"/>
          <w:sz w:val="24"/>
          <w:szCs w:val="24"/>
        </w:rPr>
        <w:t>тронное.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При ответах на телефонные звонки и обращения заявителей лично или ч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рез представителей, специалисты устно информируют обратившихся по интер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сующим их вопросам. Ответ на телефонный звонок должен сопровождаться и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формацией о наименовании администрации, в которую поступил звонок, фам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лии, имени, отчестве и должности специалиста, принявшего телефонный звонок.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Устное информирование обратившегося лица осуществляется не более 10 минут.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В случае если для подготовки ответа требуется продолжительное время, л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бо дополнительная информация от заявителя, специалист, осуществляющий ус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ное информирование, предлагает обратившемуся лицу направить в администр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цию обращение о предоставлении письменной информации по вопросам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тавления муниципальной услуги, либо назначает другое удобное для обративш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гося лица время для устного информирования;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Ответ на обращение готовится в течение 30 календарных дней со дня рег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страции письменного обращения.</w:t>
      </w:r>
    </w:p>
    <w:p w:rsidR="0089222F" w:rsidRPr="00CB5BD4" w:rsidRDefault="0089222F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Специалист, ответственный за рассмотрение обращения, обеспечивает об</w:t>
      </w:r>
      <w:r w:rsidRPr="00CB5BD4">
        <w:rPr>
          <w:rFonts w:ascii="Arial" w:hAnsi="Arial" w:cs="Arial"/>
          <w:color w:val="auto"/>
          <w:sz w:val="24"/>
          <w:szCs w:val="24"/>
        </w:rPr>
        <w:t>ъ</w:t>
      </w:r>
      <w:r w:rsidRPr="00CB5BD4">
        <w:rPr>
          <w:rFonts w:ascii="Arial" w:hAnsi="Arial" w:cs="Arial"/>
          <w:color w:val="auto"/>
          <w:sz w:val="24"/>
          <w:szCs w:val="24"/>
        </w:rPr>
        <w:t>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42942" w:rsidRPr="00CB5BD4" w:rsidRDefault="00342942" w:rsidP="0089222F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 xml:space="preserve"> </w:t>
      </w:r>
      <w:proofErr w:type="gramStart"/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Ответ на обращение направляется в форме электронного документа по а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д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ресу электронной почты, указанному в обращении, поступившем в государстве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н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в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ления или должностному лицу в письменной форме.</w:t>
      </w:r>
      <w:proofErr w:type="gramEnd"/>
    </w:p>
    <w:p w:rsidR="00806D61" w:rsidRPr="00CB5BD4" w:rsidRDefault="00C67D86" w:rsidP="0089222F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1.4.3</w:t>
      </w:r>
      <w:r w:rsidR="00E37661" w:rsidRPr="00CB5BD4">
        <w:rPr>
          <w:rFonts w:ascii="Arial" w:hAnsi="Arial" w:cs="Arial"/>
          <w:color w:val="auto"/>
          <w:sz w:val="24"/>
          <w:szCs w:val="24"/>
        </w:rPr>
        <w:t xml:space="preserve">.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Информационные материалы, предназначенные для информирования за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я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вителей о 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муниципальной услуге, размещаются на информационных стендах, расположе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ных в местах, обеспечивающих свободный доступ к ним заявителей.</w:t>
      </w:r>
      <w:r w:rsidR="00E37661"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CB5BD4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б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ходимых для получения муниципальной услуги, и образцы их заполнения.</w:t>
      </w:r>
    </w:p>
    <w:p w:rsidR="00806D61" w:rsidRPr="00CB5BD4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806D61" w:rsidRPr="00CB5BD4" w:rsidRDefault="00E376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</w:t>
      </w:r>
      <w:proofErr w:type="gramStart"/>
      <w:r w:rsidR="00806D61" w:rsidRPr="00CB5BD4">
        <w:rPr>
          <w:rFonts w:ascii="Arial" w:hAnsi="Arial" w:cs="Arial"/>
          <w:color w:val="auto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Чистопольского сельсовета, Интернет-сайтах организаций, участвующих в пр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доставлении муниципальной услуги, а так же в федеральной государственной информационной системе «Единый портал государственных и муниципальных 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луг (функций)» (</w:t>
      </w:r>
      <w:proofErr w:type="spellStart"/>
      <w:r w:rsidR="00806D61" w:rsidRPr="00CB5BD4">
        <w:rPr>
          <w:rFonts w:ascii="Arial" w:hAnsi="Arial" w:cs="Arial"/>
          <w:color w:val="auto"/>
          <w:sz w:val="24"/>
          <w:szCs w:val="24"/>
        </w:rPr>
        <w:t>www</w:t>
      </w:r>
      <w:proofErr w:type="spellEnd"/>
      <w:r w:rsidR="00806D61" w:rsidRPr="00CB5BD4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="00806D61" w:rsidRPr="00CB5BD4">
        <w:rPr>
          <w:rFonts w:ascii="Arial" w:hAnsi="Arial" w:cs="Arial"/>
          <w:color w:val="auto"/>
          <w:sz w:val="24"/>
          <w:szCs w:val="24"/>
          <w:lang w:val="en-US"/>
        </w:rPr>
        <w:t>gosuslugi</w:t>
      </w:r>
      <w:proofErr w:type="spellEnd"/>
      <w:r w:rsidR="00806D61" w:rsidRPr="00CB5BD4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="00806D61" w:rsidRPr="00CB5BD4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="00806D61" w:rsidRPr="00CB5BD4">
        <w:rPr>
          <w:rFonts w:ascii="Arial" w:hAnsi="Arial" w:cs="Arial"/>
          <w:color w:val="auto"/>
          <w:sz w:val="24"/>
          <w:szCs w:val="24"/>
        </w:rPr>
        <w:t>) и обновляется по мере ее изменения.</w:t>
      </w:r>
      <w:proofErr w:type="gramEnd"/>
    </w:p>
    <w:p w:rsidR="005C780E" w:rsidRPr="00CB5BD4" w:rsidRDefault="005C780E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DF0EE4" w:rsidRPr="00CB5BD4" w:rsidRDefault="00DF0EE4" w:rsidP="00DF0EE4">
      <w:pPr>
        <w:ind w:left="90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lastRenderedPageBreak/>
        <w:t>2.  Стандарт предоставления муниципальной услуги</w:t>
      </w:r>
    </w:p>
    <w:p w:rsidR="00DF0EE4" w:rsidRPr="00CB5BD4" w:rsidRDefault="00DF0EE4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C21169" w:rsidRPr="00CB5BD4" w:rsidRDefault="00C21169" w:rsidP="00C21169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2.1.   Наименование муниципальной услуги: « Предоставление служебных жилых помещений».</w:t>
      </w:r>
    </w:p>
    <w:p w:rsidR="00C21169" w:rsidRPr="00CB5BD4" w:rsidRDefault="00C21169" w:rsidP="00C21169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2.2. Предоставление муниципальной  услуги  осуществляется  администрацией,     непосредственно  специалистом  администрации.  </w:t>
      </w:r>
    </w:p>
    <w:p w:rsidR="00C21169" w:rsidRPr="00CB5BD4" w:rsidRDefault="00C21169" w:rsidP="00C21169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При  наличии на  территории  администрации  удаленного  рабочего  места  или  филиала  МФЦ,  операторы МФЦ осуществляют прием, регистрацию, обр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ботку заявлений и документов, необходимых для предоставления муниципальной услуги, и передачу данных документов в информационные системы, использу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мые для предоставления услуги, а так же получении от органа результата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тавления услуги для дальнейшей выдачи заявителю.</w:t>
      </w:r>
    </w:p>
    <w:p w:rsidR="00C21169" w:rsidRPr="00CB5BD4" w:rsidRDefault="00C21169" w:rsidP="00C21169">
      <w:pPr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При  наличии  на  территории  администрации  удаленного  рабочего  места  или  филиала МФЦ,  операторы МФЦ осуществляют прием, регистрацию, обр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ботку заявлений и документов, необходимых для предоставления муниципальной услуги, и передачу данных документов в информационные системы, использу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мые для предоставления услуги, а так же получении от органа результата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тавления услуги для дальнейшей выдачи заявителю.</w:t>
      </w:r>
    </w:p>
    <w:p w:rsidR="00C21169" w:rsidRPr="00CB5BD4" w:rsidRDefault="00C21169" w:rsidP="00C21169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Запрещено требовать от заявителя осуществления действий, в том числе с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2.3.  Результатом предоставления муниципальной услуги является:</w:t>
      </w:r>
    </w:p>
    <w:p w:rsidR="00806D61" w:rsidRPr="00CB5BD4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заключение договора найма служебного жилого помещения;</w:t>
      </w:r>
    </w:p>
    <w:p w:rsidR="00806D61" w:rsidRPr="00CB5BD4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отказ в предоставлении муниципальной услуги.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2.4.  Срок предоставления муниципальной услуги: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2.4.1.  Общий срок принятия решения о предоставлении муниципальной услуги составляет 30 календарных  дней со дня обращения за муниципальной услугой.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2.4.2. Сроки прохождения отдельных административных процедур, необходимых для предоставления муниципальной услуги, указаны в разделе 3 настоящего а</w:t>
      </w:r>
      <w:r w:rsidRPr="00CB5BD4">
        <w:rPr>
          <w:rFonts w:ascii="Arial" w:hAnsi="Arial" w:cs="Arial"/>
          <w:color w:val="auto"/>
          <w:sz w:val="24"/>
          <w:szCs w:val="24"/>
        </w:rPr>
        <w:t>д</w:t>
      </w:r>
      <w:r w:rsidRPr="00CB5BD4">
        <w:rPr>
          <w:rFonts w:ascii="Arial" w:hAnsi="Arial" w:cs="Arial"/>
          <w:color w:val="auto"/>
          <w:sz w:val="24"/>
          <w:szCs w:val="24"/>
        </w:rPr>
        <w:t>министративного регламента.</w:t>
      </w:r>
      <w:r w:rsidR="00C21169"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CB5BD4" w:rsidRDefault="00806D61" w:rsidP="00444492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2.5. </w:t>
      </w:r>
      <w:r w:rsidR="00444492" w:rsidRPr="00CB5BD4">
        <w:rPr>
          <w:rFonts w:ascii="Arial" w:hAnsi="Arial" w:cs="Arial"/>
          <w:color w:val="auto"/>
          <w:sz w:val="24"/>
          <w:szCs w:val="24"/>
        </w:rPr>
        <w:t>Предоставление муниципальной услуги осуществляется в соответствии с нормативно-правовыми актами, размещенными на официальном сайте Чист</w:t>
      </w:r>
      <w:r w:rsidR="00444492" w:rsidRPr="00CB5BD4">
        <w:rPr>
          <w:rFonts w:ascii="Arial" w:hAnsi="Arial" w:cs="Arial"/>
          <w:color w:val="auto"/>
          <w:sz w:val="24"/>
          <w:szCs w:val="24"/>
        </w:rPr>
        <w:t>о</w:t>
      </w:r>
      <w:r w:rsidR="00444492" w:rsidRPr="00CB5BD4">
        <w:rPr>
          <w:rFonts w:ascii="Arial" w:hAnsi="Arial" w:cs="Arial"/>
          <w:color w:val="auto"/>
          <w:sz w:val="24"/>
          <w:szCs w:val="24"/>
        </w:rPr>
        <w:t>польского сельсовета Коченевского района Новосибирской области, в разделе муниципальные услуги.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2.6.  </w:t>
      </w:r>
      <w:r w:rsidR="00917688" w:rsidRPr="00CB5BD4">
        <w:rPr>
          <w:rFonts w:ascii="Arial" w:hAnsi="Arial" w:cs="Arial"/>
          <w:color w:val="auto"/>
          <w:sz w:val="24"/>
          <w:szCs w:val="24"/>
        </w:rPr>
        <w:t>П</w:t>
      </w:r>
      <w:r w:rsidRPr="00CB5BD4">
        <w:rPr>
          <w:rFonts w:ascii="Arial" w:hAnsi="Arial" w:cs="Arial"/>
          <w:color w:val="auto"/>
          <w:sz w:val="24"/>
          <w:szCs w:val="24"/>
        </w:rPr>
        <w:t>еречень документов, необходимых для предоставления муниципальной у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луги: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-заявление о предоставлении служебного жилого помещения (приложение 1 к н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стоящему административному регламенту);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документ, удостоверяющий личность заявителя (копия);</w:t>
      </w:r>
    </w:p>
    <w:p w:rsidR="00806D61" w:rsidRPr="00CB5BD4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В случае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,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806D61" w:rsidRPr="00CB5BD4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документ, удостоверяющий личность представителя заявителя (копия);</w:t>
      </w:r>
    </w:p>
    <w:p w:rsidR="00806D61" w:rsidRPr="00CB5BD4" w:rsidDel="00CA06BF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надлежащим образом заверенная доверенность (копия).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трудовая книжка или договор, подтверждающий трудовые соглашения;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документы, подтверждающие избрание на выборную должность;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806D61" w:rsidRPr="00CB5BD4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- выписка из Единого государственного реестра </w:t>
      </w:r>
      <w:r w:rsidR="00F83B82" w:rsidRPr="00CB5BD4">
        <w:rPr>
          <w:rFonts w:ascii="Arial" w:hAnsi="Arial" w:cs="Arial"/>
          <w:color w:val="auto"/>
          <w:sz w:val="24"/>
          <w:szCs w:val="24"/>
        </w:rPr>
        <w:t>недвижимости о правах отдельн</w:t>
      </w:r>
      <w:r w:rsidR="00F83B82" w:rsidRPr="00CB5BD4">
        <w:rPr>
          <w:rFonts w:ascii="Arial" w:hAnsi="Arial" w:cs="Arial"/>
          <w:color w:val="auto"/>
          <w:sz w:val="24"/>
          <w:szCs w:val="24"/>
        </w:rPr>
        <w:t>о</w:t>
      </w:r>
      <w:r w:rsidR="00F83B82" w:rsidRPr="00CB5BD4">
        <w:rPr>
          <w:rFonts w:ascii="Arial" w:hAnsi="Arial" w:cs="Arial"/>
          <w:color w:val="auto"/>
          <w:sz w:val="24"/>
          <w:szCs w:val="24"/>
        </w:rPr>
        <w:t>го лица на имевшиеся (имеющиеся) у него объекты недвижимости</w:t>
      </w:r>
      <w:r w:rsidRPr="00CB5BD4">
        <w:rPr>
          <w:rFonts w:ascii="Arial" w:hAnsi="Arial" w:cs="Arial"/>
          <w:color w:val="auto"/>
          <w:sz w:val="24"/>
          <w:szCs w:val="24"/>
        </w:rPr>
        <w:t>, либо об отсу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ствии таковых.</w:t>
      </w:r>
    </w:p>
    <w:p w:rsidR="00806D61" w:rsidRPr="00CB5BD4" w:rsidRDefault="00917688" w:rsidP="00917688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При предоставлении копии документа необходимо предъявление оригинала, оригиналы </w:t>
      </w:r>
    </w:p>
    <w:p w:rsidR="00806D61" w:rsidRPr="00CB5BD4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сличаются с копиями и возвращаются заявителю</w:t>
      </w:r>
      <w:r w:rsidRPr="00CB5BD4">
        <w:rPr>
          <w:rFonts w:ascii="Arial" w:hAnsi="Arial" w:cs="Arial"/>
          <w:i/>
          <w:color w:val="auto"/>
          <w:sz w:val="24"/>
          <w:szCs w:val="24"/>
        </w:rPr>
        <w:t>.</w:t>
      </w:r>
    </w:p>
    <w:p w:rsidR="00806D61" w:rsidRPr="00CB5BD4" w:rsidRDefault="00806D61" w:rsidP="00765EB7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2.6.1.</w:t>
      </w:r>
      <w:r w:rsidR="00765EB7"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r w:rsidRPr="00CB5BD4">
        <w:rPr>
          <w:rFonts w:ascii="Arial" w:hAnsi="Arial" w:cs="Arial"/>
          <w:color w:val="auto"/>
          <w:sz w:val="24"/>
          <w:szCs w:val="24"/>
        </w:rPr>
        <w:t>В случае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,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806D61" w:rsidRPr="00CB5BD4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документ, удостоверяющий личность представителя заявителя (копия);</w:t>
      </w:r>
    </w:p>
    <w:p w:rsidR="00806D61" w:rsidRPr="00CB5BD4" w:rsidDel="00CA06BF" w:rsidRDefault="00806D61" w:rsidP="00806D61">
      <w:pPr>
        <w:autoSpaceDE w:val="0"/>
        <w:autoSpaceDN w:val="0"/>
        <w:adjustRightInd w:val="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надлежащим образом заверенная доверенность (копия).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трудовая книжка или договор, подтверждающий трудовые соглашения;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документы, подтверждающие избрание на выборную должность;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A00529" w:rsidRPr="00CB5BD4" w:rsidRDefault="00806D61" w:rsidP="00A00529">
      <w:pPr>
        <w:shd w:val="clear" w:color="auto" w:fill="FFFFFF"/>
        <w:spacing w:line="290" w:lineRule="atLeast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2.6.2. </w:t>
      </w:r>
      <w:r w:rsidR="00A00529" w:rsidRPr="00CB5BD4">
        <w:rPr>
          <w:rFonts w:ascii="Arial" w:hAnsi="Arial" w:cs="Arial"/>
          <w:color w:val="auto"/>
          <w:sz w:val="24"/>
          <w:szCs w:val="24"/>
        </w:rPr>
        <w:t>Органы, предоставляющие государственные услуги, и органы, предоста</w:t>
      </w:r>
      <w:r w:rsidR="00A00529" w:rsidRPr="00CB5BD4">
        <w:rPr>
          <w:rFonts w:ascii="Arial" w:hAnsi="Arial" w:cs="Arial"/>
          <w:color w:val="auto"/>
          <w:sz w:val="24"/>
          <w:szCs w:val="24"/>
        </w:rPr>
        <w:t>в</w:t>
      </w:r>
      <w:r w:rsidR="00A00529" w:rsidRPr="00CB5BD4">
        <w:rPr>
          <w:rFonts w:ascii="Arial" w:hAnsi="Arial" w:cs="Arial"/>
          <w:color w:val="auto"/>
          <w:sz w:val="24"/>
          <w:szCs w:val="24"/>
        </w:rPr>
        <w:t>ляющие муниципальные услуги, не вправе требовать от заявителя: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0" w:name="dst36"/>
      <w:bookmarkEnd w:id="0"/>
      <w:r w:rsidRPr="00CB5BD4">
        <w:rPr>
          <w:rFonts w:ascii="Arial" w:hAnsi="Arial" w:cs="Arial"/>
          <w:color w:val="auto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тавлением государственных и муниципальных услуг;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1" w:name="dst159"/>
      <w:bookmarkEnd w:id="1"/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ных услуг, которые находятся в распоряжении органов, предоставляющих гос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дарственные услуги, органов, предоставляющих муниципальные услуги, иных г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сударственных органов, органов местного самоуправления либо подведомстве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ных государственным органам или органам местного самоуправления организ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ций, участвующих в предоставлении предусмотренных </w:t>
      </w:r>
      <w:hyperlink r:id="rId7" w:anchor="dst100010" w:history="1">
        <w:r w:rsidRPr="00CB5BD4">
          <w:rPr>
            <w:rFonts w:ascii="Arial" w:hAnsi="Arial" w:cs="Arial"/>
            <w:color w:val="auto"/>
            <w:sz w:val="24"/>
            <w:szCs w:val="24"/>
            <w:u w:val="single"/>
          </w:rPr>
          <w:t>частью 1 статьи 1</w:t>
        </w:r>
      </w:hyperlink>
      <w:r w:rsidRPr="00CB5BD4">
        <w:rPr>
          <w:rFonts w:ascii="Arial" w:hAnsi="Arial" w:cs="Arial"/>
          <w:color w:val="auto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,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в соответствии с нормативными правовыми актами Российской Федерации, норм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тивными правовыми актами субъектов Российской Федерации, муниципальными правовыми актами, за исключением документов, включенных в определе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ный </w:t>
      </w:r>
      <w:hyperlink r:id="rId8" w:anchor="dst43" w:history="1">
        <w:r w:rsidRPr="00CB5BD4">
          <w:rPr>
            <w:rFonts w:ascii="Arial" w:hAnsi="Arial" w:cs="Arial"/>
            <w:color w:val="auto"/>
            <w:sz w:val="24"/>
            <w:szCs w:val="24"/>
            <w:u w:val="single"/>
          </w:rPr>
          <w:t>частью 6</w:t>
        </w:r>
      </w:hyperlink>
      <w:r w:rsidRPr="00CB5BD4">
        <w:rPr>
          <w:rFonts w:ascii="Arial" w:hAnsi="Arial" w:cs="Arial"/>
          <w:color w:val="auto"/>
          <w:sz w:val="24"/>
          <w:szCs w:val="24"/>
        </w:rPr>
        <w:t> настоящей статьи перечень документов.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Заявитель вправе предст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вить указанные документы и информацию в органы, предоставляющие государс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венные услуги, и органы, предоставляющие муниципальные услуги, по собстве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ной инициативе;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2" w:name="dst38"/>
      <w:bookmarkEnd w:id="2"/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3) осуществления действий, в том числе согласований, необходимых для п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ляемых в результате предоставления таких услуг, включенных в перечни, указа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ные в </w:t>
      </w:r>
      <w:hyperlink r:id="rId9" w:anchor="dst100056" w:history="1">
        <w:r w:rsidRPr="00CB5BD4">
          <w:rPr>
            <w:rFonts w:ascii="Arial" w:hAnsi="Arial" w:cs="Arial"/>
            <w:color w:val="auto"/>
            <w:sz w:val="24"/>
            <w:szCs w:val="24"/>
            <w:u w:val="single"/>
          </w:rPr>
          <w:t>части 1 статьи 9</w:t>
        </w:r>
      </w:hyperlink>
      <w:r w:rsidRPr="00CB5BD4">
        <w:rPr>
          <w:rFonts w:ascii="Arial" w:hAnsi="Arial" w:cs="Arial"/>
          <w:color w:val="auto"/>
          <w:sz w:val="24"/>
          <w:szCs w:val="24"/>
        </w:rPr>
        <w:t>настоящего Федерального закона;</w:t>
      </w:r>
      <w:proofErr w:type="gramEnd"/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3" w:name="dst290"/>
      <w:bookmarkEnd w:id="3"/>
      <w:r w:rsidRPr="00CB5BD4">
        <w:rPr>
          <w:rFonts w:ascii="Arial" w:hAnsi="Arial" w:cs="Arial"/>
          <w:color w:val="auto"/>
          <w:sz w:val="24"/>
          <w:szCs w:val="24"/>
        </w:rPr>
        <w:t>4) представления документов и информации, отсутствие и (или) недостове</w:t>
      </w:r>
      <w:r w:rsidRPr="00CB5BD4">
        <w:rPr>
          <w:rFonts w:ascii="Arial" w:hAnsi="Arial" w:cs="Arial"/>
          <w:color w:val="auto"/>
          <w:sz w:val="24"/>
          <w:szCs w:val="24"/>
        </w:rPr>
        <w:t>р</w:t>
      </w:r>
      <w:r w:rsidRPr="00CB5BD4">
        <w:rPr>
          <w:rFonts w:ascii="Arial" w:hAnsi="Arial" w:cs="Arial"/>
          <w:color w:val="auto"/>
          <w:sz w:val="24"/>
          <w:szCs w:val="24"/>
        </w:rPr>
        <w:t>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нием следующих случаев: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4" w:name="dst291"/>
      <w:bookmarkEnd w:id="4"/>
      <w:r w:rsidRPr="00CB5BD4">
        <w:rPr>
          <w:rFonts w:ascii="Arial" w:hAnsi="Arial" w:cs="Arial"/>
          <w:color w:val="auto"/>
          <w:sz w:val="24"/>
          <w:szCs w:val="24"/>
        </w:rPr>
        <w:t>а) изменение требований нормативных правовых актов, касающихся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тавления государственной или муниципальной услуги, после первоначальной п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дачи заявления о предоставлении государственной или муниципальной услуги;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5" w:name="dst292"/>
      <w:bookmarkEnd w:id="5"/>
      <w:r w:rsidRPr="00CB5BD4">
        <w:rPr>
          <w:rFonts w:ascii="Arial" w:hAnsi="Arial" w:cs="Arial"/>
          <w:color w:val="auto"/>
          <w:sz w:val="24"/>
          <w:szCs w:val="24"/>
        </w:rPr>
        <w:lastRenderedPageBreak/>
        <w:t>б) наличие ошибок в заявлении о предоставлении государственной или м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пальной услуги и не включенных в представленный ранее комплект документов;</w:t>
      </w:r>
    </w:p>
    <w:p w:rsidR="00A00529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6" w:name="dst293"/>
      <w:bookmarkEnd w:id="6"/>
      <w:r w:rsidRPr="00CB5BD4">
        <w:rPr>
          <w:rFonts w:ascii="Arial" w:hAnsi="Arial" w:cs="Arial"/>
          <w:color w:val="auto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венной или муниципальной услуги;</w:t>
      </w:r>
    </w:p>
    <w:p w:rsidR="00806D61" w:rsidRPr="00CB5BD4" w:rsidRDefault="00A00529" w:rsidP="00A00529">
      <w:pPr>
        <w:shd w:val="clear" w:color="auto" w:fill="FFFFFF"/>
        <w:spacing w:line="290" w:lineRule="atLeast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bookmarkStart w:id="7" w:name="dst294"/>
      <w:bookmarkEnd w:id="7"/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тавляющего государственную услугу, или органа, предоставляющего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ную услугу, государственного или муниципального служащего, работника мног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функционального центра, работника организации, предусмотренной </w:t>
      </w:r>
      <w:hyperlink r:id="rId10" w:anchor="dst100352" w:history="1">
        <w:r w:rsidRPr="00CB5BD4">
          <w:rPr>
            <w:rFonts w:ascii="Arial" w:hAnsi="Arial" w:cs="Arial"/>
            <w:color w:val="auto"/>
            <w:sz w:val="24"/>
            <w:szCs w:val="24"/>
            <w:u w:val="single"/>
          </w:rPr>
          <w:t>частью 1.1 статьи 16</w:t>
        </w:r>
      </w:hyperlink>
      <w:r w:rsidRPr="00CB5BD4">
        <w:rPr>
          <w:rFonts w:ascii="Arial" w:hAnsi="Arial" w:cs="Arial"/>
          <w:color w:val="auto"/>
          <w:sz w:val="24"/>
          <w:szCs w:val="24"/>
        </w:rPr>
        <w:t>настоящего Федерального закона, при первоначальном отказе в приеме документов, необходимых для предоставления государственной или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ной услуги, либо в предоставлении государственной или муниципальной услуги, о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чем в письменном виде за подписью руководителя органа, предоставляющего г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сударственную услугу, или органа, предоставляющего муниципальную услугу, р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ководителя многофункционального центра при первоначальном отказе в приеме документов, необходимых для предоставления государственной или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ной услуги, либо руководителя организации, предусмотренной </w:t>
      </w:r>
      <w:hyperlink r:id="rId11" w:anchor="dst100352" w:history="1">
        <w:r w:rsidRPr="00CB5BD4">
          <w:rPr>
            <w:rFonts w:ascii="Arial" w:hAnsi="Arial" w:cs="Arial"/>
            <w:color w:val="auto"/>
            <w:sz w:val="24"/>
            <w:szCs w:val="24"/>
            <w:u w:val="single"/>
          </w:rPr>
          <w:t>частью 1.1 статьи 16</w:t>
        </w:r>
      </w:hyperlink>
      <w:r w:rsidRPr="00CB5BD4">
        <w:rPr>
          <w:rFonts w:ascii="Arial" w:hAnsi="Arial" w:cs="Arial"/>
          <w:color w:val="auto"/>
          <w:sz w:val="24"/>
          <w:szCs w:val="24"/>
        </w:rPr>
        <w:t> настоящего Федерального закона, уведомляется заявитель, а также принося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ся извинения за доставленные неудобства.</w:t>
      </w:r>
      <w:proofErr w:type="gramEnd"/>
    </w:p>
    <w:p w:rsidR="00CC4831" w:rsidRPr="00CB5BD4" w:rsidRDefault="00806D61" w:rsidP="00CC483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r w:rsidR="00CC4831" w:rsidRPr="00CB5BD4">
        <w:rPr>
          <w:rFonts w:ascii="Arial" w:hAnsi="Arial" w:cs="Arial"/>
          <w:color w:val="auto"/>
          <w:sz w:val="24"/>
          <w:szCs w:val="24"/>
        </w:rPr>
        <w:t>2.7.  Перечень оснований для отказа в приеме документов, необходимых для предоставления муниципальной услуги.</w:t>
      </w:r>
    </w:p>
    <w:p w:rsidR="00CC4831" w:rsidRPr="00CB5BD4" w:rsidRDefault="00CC4831" w:rsidP="00CC4831">
      <w:pPr>
        <w:ind w:firstLine="700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Основаниями для отказа в приеме документов являются:</w:t>
      </w:r>
    </w:p>
    <w:p w:rsidR="00CC4831" w:rsidRPr="00CB5BD4" w:rsidRDefault="00CC4831" w:rsidP="00CC4831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невозможность установления содержания представленных документов;</w:t>
      </w:r>
    </w:p>
    <w:p w:rsidR="00CC4831" w:rsidRPr="00CB5BD4" w:rsidRDefault="00CC4831" w:rsidP="00CC4831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документы исполнены ненадлежащим образом (заполнены карандашом);</w:t>
      </w:r>
    </w:p>
    <w:p w:rsidR="00CC4831" w:rsidRPr="00CB5BD4" w:rsidRDefault="00CC4831" w:rsidP="00CC483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2.8.  Основаниями для отказа в предоставлении муниципальной услуги являю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ся:</w:t>
      </w:r>
    </w:p>
    <w:p w:rsidR="00CC4831" w:rsidRPr="00CB5BD4" w:rsidRDefault="00CC4831" w:rsidP="00CC4831">
      <w:pPr>
        <w:numPr>
          <w:ilvl w:val="0"/>
          <w:numId w:val="2"/>
        </w:numPr>
        <w:tabs>
          <w:tab w:val="clear" w:pos="1429"/>
          <w:tab w:val="num" w:pos="1080"/>
        </w:tabs>
        <w:ind w:left="10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письменное заявление заявителя об отказе в предоставлении муниц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пальной  услуги;</w:t>
      </w:r>
    </w:p>
    <w:p w:rsidR="0035369C" w:rsidRPr="00CB5BD4" w:rsidRDefault="00CC4831" w:rsidP="0097077F">
      <w:pPr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Если требования, необходимые для предоставления муниципальной усл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ги, соблюдены</w:t>
      </w:r>
      <w:r w:rsidR="007A6DD1" w:rsidRPr="00CB5BD4">
        <w:rPr>
          <w:rFonts w:ascii="Arial" w:hAnsi="Arial" w:cs="Arial"/>
          <w:color w:val="auto"/>
          <w:sz w:val="24"/>
          <w:szCs w:val="24"/>
        </w:rPr>
        <w:t xml:space="preserve"> </w:t>
      </w:r>
      <w:r w:rsidRPr="00CB5BD4">
        <w:rPr>
          <w:rFonts w:ascii="Arial" w:hAnsi="Arial" w:cs="Arial"/>
          <w:color w:val="auto"/>
          <w:sz w:val="24"/>
          <w:szCs w:val="24"/>
        </w:rPr>
        <w:t>не в полном объеме, предоставление муниципальной услуги приостанавливается до момента исправления заявителем имеющихся н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дочетов. Срок приостановления предоставления муниципальной услуги не более 14 дней.</w:t>
      </w:r>
    </w:p>
    <w:p w:rsidR="00806D61" w:rsidRPr="00CB5BD4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2.9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Услуги, являющиеся необходимыми и обязательными для предоставления муниципальной услуги: таковых услуг не требуется.</w:t>
      </w:r>
    </w:p>
    <w:p w:rsidR="00806D61" w:rsidRPr="00CB5BD4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2.10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 Размер платы, взимаемой с заявителя при предоставлении муниципал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ь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ной услуги: 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муниципальная услуга предоставляется бесплатно.</w:t>
      </w:r>
    </w:p>
    <w:p w:rsidR="00806D61" w:rsidRPr="00CB5BD4" w:rsidRDefault="00462845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2.11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Максимальное время ожидания в очереди при подаче заявления о пр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доставлении муниципаль</w:t>
      </w:r>
      <w:r w:rsidR="004D20EA" w:rsidRPr="00CB5BD4">
        <w:rPr>
          <w:rFonts w:ascii="Arial" w:hAnsi="Arial" w:cs="Arial"/>
          <w:color w:val="auto"/>
          <w:sz w:val="24"/>
          <w:szCs w:val="24"/>
        </w:rPr>
        <w:t>ной услуги не может превышать 15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минут.</w:t>
      </w:r>
    </w:p>
    <w:p w:rsidR="00462845" w:rsidRPr="00CB5BD4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2.12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.  </w:t>
      </w:r>
      <w:r w:rsidRPr="00CB5BD4">
        <w:rPr>
          <w:rFonts w:ascii="Arial" w:hAnsi="Arial" w:cs="Arial"/>
          <w:color w:val="auto"/>
          <w:sz w:val="24"/>
          <w:szCs w:val="24"/>
        </w:rPr>
        <w:t>Срок и порядок регистрации заявления о предоставлении муниципальной услуги:</w:t>
      </w:r>
    </w:p>
    <w:p w:rsidR="00462845" w:rsidRPr="00CB5BD4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Регистрация запроса производится в течение трех дней с момента поступления.</w:t>
      </w:r>
    </w:p>
    <w:p w:rsidR="00806D61" w:rsidRPr="00CB5BD4" w:rsidRDefault="00462845" w:rsidP="00462845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2.13.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Требования к помещениям, в которых предоставляется муниципальная услуга:</w:t>
      </w:r>
    </w:p>
    <w:p w:rsidR="00806D61" w:rsidRPr="00CB5BD4" w:rsidRDefault="00462845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    2.13.1.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В администрации Чистопольского сельсовета прием заявителей осущ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соблюдение санитарно-эпидемиологических правил и нормативов, правил пр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тивопожарной безопасности;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оборудование местами общественного пользования (туалеты) и местами для хранения верхней одежды.</w:t>
      </w:r>
    </w:p>
    <w:p w:rsidR="00806D61" w:rsidRPr="00CB5BD4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2.13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.2.  Требования к местам для ожидания: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места для ожидания оборудуются стульями и (или) кресельными секциями, и (или) скамьями;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места для ожидания находятся в холле (зале) или ином специально приспосо</w:t>
      </w:r>
      <w:r w:rsidRPr="00CB5BD4">
        <w:rPr>
          <w:rFonts w:ascii="Arial" w:hAnsi="Arial" w:cs="Arial"/>
          <w:color w:val="auto"/>
          <w:sz w:val="24"/>
          <w:szCs w:val="24"/>
        </w:rPr>
        <w:t>б</w:t>
      </w:r>
      <w:r w:rsidRPr="00CB5BD4">
        <w:rPr>
          <w:rFonts w:ascii="Arial" w:hAnsi="Arial" w:cs="Arial"/>
          <w:color w:val="auto"/>
          <w:sz w:val="24"/>
          <w:szCs w:val="24"/>
        </w:rPr>
        <w:t>ленном помещении;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в местах для ожидания предусматриваются места для получения информации о муниципальной услуге.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2.13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.3.  Требования к местам для получения информации о муниципальной 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луге: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информационные материалы, предназначенные для информирования заявит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лей о муниципальной услуге, размещаются на информационных стендах, расп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ложенных в местах, обеспечивающих свободный доступ к ним заявителей;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 информационные стенды оборудуются визуальной текстовой информацией, содержащей справочные сведения для заявителей, перечень документов, нео</w:t>
      </w:r>
      <w:r w:rsidRPr="00CB5BD4">
        <w:rPr>
          <w:rFonts w:ascii="Arial" w:hAnsi="Arial" w:cs="Arial"/>
          <w:color w:val="auto"/>
          <w:sz w:val="24"/>
          <w:szCs w:val="24"/>
        </w:rPr>
        <w:t>б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ходимых для получения муниципальной услуги, и образцы из заполнения. 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806D61" w:rsidRPr="00CB5BD4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2.13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.4.  Требования к местам приема заявителей: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-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Прием заявителей, заполнение заявлений о предоставлении муниципальной 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луги осуществляется в служебных кабинетах или иных специально отведенных местах, которые оборудуются вывесками с указанием номера и наименования к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а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бинета или указателями, содержащими информацию о назначении места для приема заявителя.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-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 Рабочее место специалиста, осуществляющего прием заявителей, оборудов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но персональным компьютером и печатающим устройством;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-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В целях обеспечения конфиденциальности сведений одновременное консул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ь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тирование и (или) прием двух и более посетителей одним специалистом не допу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кается;</w:t>
      </w:r>
    </w:p>
    <w:p w:rsidR="00806D61" w:rsidRPr="00CB5BD4" w:rsidRDefault="00446BE8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 Места для приема заявителей оборудуются стульями и столами для обеспеч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ния возможности заполнения заявлений о предоставлении муниципальной услуги и оформления документов.</w:t>
      </w:r>
    </w:p>
    <w:p w:rsidR="00806D61" w:rsidRPr="00CB5BD4" w:rsidRDefault="00446BE8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2.14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 Показатели качества и доступности предоставления муниципальной у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луги:</w:t>
      </w:r>
    </w:p>
    <w:p w:rsidR="00806D61" w:rsidRPr="00CB5BD4" w:rsidRDefault="00446BE8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2.14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.1.  Показатели качества муниципальной услуги: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выполнение должностными лицами, сотрудниками администрации Чистопол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ского сельсовета предусмотренных законодательством Российской Федерации требований, правил и норм, а также соблюдение последовательности админис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ративных процедур и сроков их исполнения при предоставлении муниципальной услуги;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>-  отсутствие обоснованных жалоб на действия (бездействие) должностных лиц, сотрудников администрации Чистопольского сельсовета при предоставлении м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ниципальной услуги.</w:t>
      </w:r>
    </w:p>
    <w:p w:rsidR="00806D61" w:rsidRPr="00CB5BD4" w:rsidRDefault="00446BE8" w:rsidP="00446BE8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2.14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.2.  Показатели доступности предоставления муниципальной услуги: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доля заявителей, получивших служебное жилое помещение по отношению к общему количеству граждан, принадлежащих категориям, упомянутым в пункте 1.3. настоящего регламента, обратившихся за получением муниципальной услуги;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 полнота и достоверность информации о муниципальной услуге, о порядке и стандарте предоставления муниципальной услуги, об образцах оформления д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кументов, необходимых для предоставления муниципальной услуги, размеще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ных на информационных стендах, на Интернет-ресурсе администрации Чист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польского сельсовета, «Едином портале государственных и муниципальных услуг (функций)»;</w:t>
      </w:r>
    </w:p>
    <w:p w:rsidR="007B2BD2" w:rsidRPr="00CB5BD4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CB5BD4">
        <w:rPr>
          <w:rFonts w:ascii="Arial" w:hAnsi="Arial" w:cs="Arial"/>
          <w:color w:val="auto"/>
        </w:rPr>
        <w:t xml:space="preserve">-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683587" w:rsidRPr="00CB5BD4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CB5BD4">
        <w:rPr>
          <w:rFonts w:ascii="Arial" w:hAnsi="Arial" w:cs="Arial"/>
          <w:color w:val="auto"/>
        </w:rPr>
        <w:t xml:space="preserve">- транспортная доступность мест предоставления муниципальной услуги; </w:t>
      </w:r>
      <w:r w:rsidR="00683587" w:rsidRPr="00CB5BD4">
        <w:rPr>
          <w:rFonts w:ascii="Arial" w:hAnsi="Arial" w:cs="Arial"/>
          <w:color w:val="auto"/>
        </w:rPr>
        <w:t xml:space="preserve"> </w:t>
      </w:r>
    </w:p>
    <w:p w:rsidR="007B2BD2" w:rsidRPr="00CB5BD4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CB5BD4">
        <w:rPr>
          <w:rFonts w:ascii="Arial" w:hAnsi="Arial" w:cs="Arial"/>
          <w:color w:val="auto"/>
        </w:rPr>
        <w:t xml:space="preserve">- обеспечение беспрепятственного доступа к местам предоставления муниципальной услуги для </w:t>
      </w:r>
      <w:proofErr w:type="spellStart"/>
      <w:r w:rsidRPr="00CB5BD4">
        <w:rPr>
          <w:rFonts w:ascii="Arial" w:hAnsi="Arial" w:cs="Arial"/>
          <w:color w:val="auto"/>
        </w:rPr>
        <w:t>маломобильных</w:t>
      </w:r>
      <w:proofErr w:type="spellEnd"/>
      <w:r w:rsidRPr="00CB5BD4">
        <w:rPr>
          <w:rFonts w:ascii="Arial" w:hAnsi="Arial" w:cs="Arial"/>
          <w:color w:val="auto"/>
        </w:rPr>
        <w:t xml:space="preserve"> групп граждан, включая инвалидов, использующих кресла-коляски и собак-проводников; </w:t>
      </w:r>
    </w:p>
    <w:p w:rsidR="00683587" w:rsidRPr="00CB5BD4" w:rsidRDefault="007B2BD2" w:rsidP="007B2BD2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CB5BD4">
        <w:rPr>
          <w:rFonts w:ascii="Arial" w:hAnsi="Arial" w:cs="Arial"/>
          <w:color w:val="auto"/>
        </w:rPr>
        <w:t xml:space="preserve">-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683587" w:rsidRPr="00CB5BD4" w:rsidRDefault="00683587" w:rsidP="00683587">
      <w:pPr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- На каждой стоянке (остановке) транспортных средств, в том числе около объе</w:t>
      </w:r>
      <w:r w:rsidRPr="00CB5BD4">
        <w:rPr>
          <w:rFonts w:ascii="Arial" w:hAnsi="Arial" w:cs="Arial"/>
          <w:color w:val="auto"/>
          <w:sz w:val="24"/>
          <w:szCs w:val="24"/>
        </w:rPr>
        <w:t>к</w:t>
      </w:r>
      <w:r w:rsidRPr="00CB5BD4">
        <w:rPr>
          <w:rFonts w:ascii="Arial" w:hAnsi="Arial" w:cs="Arial"/>
          <w:color w:val="auto"/>
          <w:sz w:val="24"/>
          <w:szCs w:val="24"/>
        </w:rPr>
        <w:t>тов социальной, инженерной и транспортной инфраструктур (жилых, обществе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мых инвалидами I, II групп, а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также инвалидами III группы в порядке, установле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ном Правительством Российской Федерации, и транспортных средств, перевоз</w:t>
      </w:r>
      <w:r w:rsidRPr="00CB5BD4">
        <w:rPr>
          <w:rFonts w:ascii="Arial" w:hAnsi="Arial" w:cs="Arial"/>
          <w:color w:val="auto"/>
          <w:sz w:val="24"/>
          <w:szCs w:val="24"/>
        </w:rPr>
        <w:t>я</w:t>
      </w:r>
      <w:r w:rsidRPr="00CB5BD4">
        <w:rPr>
          <w:rFonts w:ascii="Arial" w:hAnsi="Arial" w:cs="Arial"/>
          <w:color w:val="auto"/>
          <w:sz w:val="24"/>
          <w:szCs w:val="24"/>
        </w:rPr>
        <w:t>щих таких инвалидов и (или) детей-инвалидов. На указанных транспортных сре</w:t>
      </w:r>
      <w:r w:rsidRPr="00CB5BD4">
        <w:rPr>
          <w:rFonts w:ascii="Arial" w:hAnsi="Arial" w:cs="Arial"/>
          <w:color w:val="auto"/>
          <w:sz w:val="24"/>
          <w:szCs w:val="24"/>
        </w:rPr>
        <w:t>д</w:t>
      </w:r>
      <w:r w:rsidRPr="00CB5BD4">
        <w:rPr>
          <w:rFonts w:ascii="Arial" w:hAnsi="Arial" w:cs="Arial"/>
          <w:color w:val="auto"/>
          <w:sz w:val="24"/>
          <w:szCs w:val="24"/>
        </w:rPr>
        <w:t>ствах должен быть установлен опознавательный знак "Инвалид". Порядок выдачи опознавательного знака "Инвалид" для индивидуального использования устана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ливается уполномоченным Правительством Российской Федерации федеральным органом исполнительной власти. Указанные места для парковки не должны зан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мать иные транспортные средства.</w:t>
      </w:r>
    </w:p>
    <w:p w:rsidR="007B2BD2" w:rsidRPr="00CB5BD4" w:rsidRDefault="007B2BD2" w:rsidP="007B2BD2">
      <w:pPr>
        <w:tabs>
          <w:tab w:val="left" w:pos="993"/>
        </w:tabs>
        <w:suppressAutoHyphens/>
        <w:ind w:right="-2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-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п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редоставление бесплатно муниципальной услуги и информации о ней; </w:t>
      </w:r>
    </w:p>
    <w:p w:rsidR="007B2BD2" w:rsidRPr="00CB5BD4" w:rsidRDefault="007B2BD2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t xml:space="preserve">3.  </w:t>
      </w:r>
      <w:r w:rsidR="00185045" w:rsidRPr="00CB5BD4">
        <w:rPr>
          <w:rFonts w:ascii="Arial" w:hAnsi="Arial" w:cs="Arial"/>
          <w:b/>
          <w:color w:val="auto"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</w:t>
      </w:r>
      <w:r w:rsidR="00185045" w:rsidRPr="00CB5BD4">
        <w:rPr>
          <w:rFonts w:ascii="Arial" w:hAnsi="Arial" w:cs="Arial"/>
          <w:b/>
          <w:color w:val="auto"/>
          <w:sz w:val="24"/>
          <w:szCs w:val="24"/>
        </w:rPr>
        <w:t>к</w:t>
      </w:r>
      <w:r w:rsidR="00185045" w:rsidRPr="00CB5BD4">
        <w:rPr>
          <w:rFonts w:ascii="Arial" w:hAnsi="Arial" w:cs="Arial"/>
          <w:b/>
          <w:color w:val="auto"/>
          <w:sz w:val="24"/>
          <w:szCs w:val="24"/>
        </w:rPr>
        <w:t>тронной форме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F70A9F" w:rsidP="00185045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3.1.  Предоставление муниципальной услуги состоит из следующей последов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а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тельности</w:t>
      </w:r>
    </w:p>
    <w:p w:rsidR="00806D61" w:rsidRPr="00CB5BD4" w:rsidRDefault="00806D61" w:rsidP="00806D61">
      <w:pPr>
        <w:tabs>
          <w:tab w:val="num" w:pos="72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административных процедур:</w:t>
      </w:r>
    </w:p>
    <w:p w:rsidR="00806D61" w:rsidRPr="00CB5BD4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проверка сведений, представленных заявителем;</w:t>
      </w:r>
    </w:p>
    <w:p w:rsidR="00806D61" w:rsidRPr="00CB5BD4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принятие решения о предоставлении муниципальной услуги;</w:t>
      </w:r>
    </w:p>
    <w:p w:rsidR="00806D61" w:rsidRPr="00CB5BD4" w:rsidRDefault="00806D61" w:rsidP="00806D61">
      <w:pPr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выдача результата предоставления муниципальной услуги.</w:t>
      </w:r>
    </w:p>
    <w:p w:rsidR="00806D61" w:rsidRPr="00CB5BD4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3.1.1. Прием и регистрация заявления и документов, необходимых для предо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тавления муниципальной услуги.</w:t>
      </w:r>
    </w:p>
    <w:p w:rsidR="00F70A9F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 </w:t>
      </w:r>
      <w:r w:rsidR="00F70A9F"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3.1.2.  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Основанием для начала административной процедуры приема и регис</w:t>
      </w:r>
      <w:r w:rsidR="00F70A9F" w:rsidRPr="00CB5BD4">
        <w:rPr>
          <w:rFonts w:ascii="Arial" w:hAnsi="Arial" w:cs="Arial"/>
          <w:color w:val="auto"/>
          <w:sz w:val="24"/>
          <w:szCs w:val="24"/>
        </w:rPr>
        <w:t>т</w:t>
      </w:r>
      <w:r w:rsidR="00F70A9F" w:rsidRPr="00CB5BD4">
        <w:rPr>
          <w:rFonts w:ascii="Arial" w:hAnsi="Arial" w:cs="Arial"/>
          <w:color w:val="auto"/>
          <w:sz w:val="24"/>
          <w:szCs w:val="24"/>
        </w:rPr>
        <w:t>рации документов заявителя является личное обращение заявителя или обращ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е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ние через представителя в администрацию с заявлением о предоставлении мун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и</w:t>
      </w:r>
      <w:r w:rsidR="00F70A9F" w:rsidRPr="00CB5BD4">
        <w:rPr>
          <w:rFonts w:ascii="Arial" w:hAnsi="Arial" w:cs="Arial"/>
          <w:color w:val="auto"/>
          <w:sz w:val="24"/>
          <w:szCs w:val="24"/>
        </w:rPr>
        <w:t>ципальной услуги и документами, необходимыми для предоставления муниц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и</w:t>
      </w:r>
      <w:r w:rsidR="00F70A9F" w:rsidRPr="00CB5BD4">
        <w:rPr>
          <w:rFonts w:ascii="Arial" w:hAnsi="Arial" w:cs="Arial"/>
          <w:color w:val="auto"/>
          <w:sz w:val="24"/>
          <w:szCs w:val="24"/>
        </w:rPr>
        <w:t>пальной услуги, а также посредством почтовой и электронной связи.</w:t>
      </w:r>
    </w:p>
    <w:p w:rsidR="00F70A9F" w:rsidRPr="00CB5BD4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Подача заявления и документов может быть осуществлена через единый портал государственных и муниципальных услуг (функций)  </w:t>
      </w:r>
      <w:proofErr w:type="spellStart"/>
      <w:r w:rsidRPr="00CB5BD4">
        <w:rPr>
          <w:rFonts w:ascii="Arial" w:hAnsi="Arial" w:cs="Arial"/>
          <w:color w:val="auto"/>
          <w:sz w:val="24"/>
          <w:szCs w:val="24"/>
          <w:lang w:val="en-US"/>
        </w:rPr>
        <w:t>htt</w:t>
      </w:r>
      <w:proofErr w:type="spellEnd"/>
      <w:r w:rsidRPr="00CB5BD4">
        <w:rPr>
          <w:rFonts w:ascii="Arial" w:hAnsi="Arial" w:cs="Arial"/>
          <w:color w:val="auto"/>
          <w:sz w:val="24"/>
          <w:szCs w:val="24"/>
        </w:rPr>
        <w:t>://</w:t>
      </w:r>
      <w:proofErr w:type="spellStart"/>
      <w:r w:rsidRPr="00CB5BD4">
        <w:rPr>
          <w:rFonts w:ascii="Arial" w:hAnsi="Arial" w:cs="Arial"/>
          <w:color w:val="auto"/>
          <w:sz w:val="24"/>
          <w:szCs w:val="24"/>
        </w:rPr>
        <w:t>www</w:t>
      </w:r>
      <w:proofErr w:type="spellEnd"/>
      <w:r w:rsidRPr="00CB5BD4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Pr="00CB5BD4">
        <w:rPr>
          <w:rFonts w:ascii="Arial" w:hAnsi="Arial" w:cs="Arial"/>
          <w:color w:val="auto"/>
          <w:sz w:val="24"/>
          <w:szCs w:val="24"/>
          <w:lang w:val="en-US"/>
        </w:rPr>
        <w:t>gosuslugi</w:t>
      </w:r>
      <w:proofErr w:type="spellEnd"/>
      <w:r w:rsidRPr="00CB5BD4">
        <w:rPr>
          <w:rFonts w:ascii="Arial" w:hAnsi="Arial" w:cs="Arial"/>
          <w:color w:val="auto"/>
          <w:sz w:val="24"/>
          <w:szCs w:val="24"/>
        </w:rPr>
        <w:t>.</w:t>
      </w:r>
      <w:proofErr w:type="spellStart"/>
      <w:r w:rsidRPr="00CB5BD4">
        <w:rPr>
          <w:rFonts w:ascii="Arial" w:hAnsi="Arial" w:cs="Arial"/>
          <w:color w:val="auto"/>
          <w:sz w:val="24"/>
          <w:szCs w:val="24"/>
          <w:lang w:val="en-US"/>
        </w:rPr>
        <w:t>ru</w:t>
      </w:r>
      <w:proofErr w:type="spellEnd"/>
      <w:r w:rsidRPr="00CB5BD4">
        <w:rPr>
          <w:rFonts w:ascii="Arial" w:hAnsi="Arial" w:cs="Arial"/>
          <w:color w:val="auto"/>
          <w:sz w:val="24"/>
          <w:szCs w:val="24"/>
        </w:rPr>
        <w:t>, а также через оператора МФЦ.</w:t>
      </w:r>
    </w:p>
    <w:p w:rsidR="00F70A9F" w:rsidRPr="00CB5BD4" w:rsidRDefault="00F70A9F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Прием заявления и документов, необходимых для предоставления муниц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пальной услуги, осуществляется специалистом администрации, ответственным за прием и регистрацию документов.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Регистрация заявления.</w:t>
      </w:r>
    </w:p>
    <w:p w:rsidR="00806D61" w:rsidRPr="00CB5BD4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Специалист администрации, ответственный за регистрацию документов, осуществляет регистрацию заявления в соответствующем журнале, ставит отме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ку в заявлен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ии о е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>го принятии</w:t>
      </w:r>
      <w:r w:rsidR="00E12688" w:rsidRPr="00CB5BD4">
        <w:rPr>
          <w:rFonts w:ascii="Arial" w:hAnsi="Arial" w:cs="Arial"/>
          <w:color w:val="auto"/>
          <w:sz w:val="24"/>
          <w:szCs w:val="24"/>
        </w:rPr>
        <w:t>.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CB5BD4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Срок совершения действия составляет 3 дня с момента представления за</w:t>
      </w:r>
      <w:r w:rsidRPr="00CB5BD4">
        <w:rPr>
          <w:rFonts w:ascii="Arial" w:hAnsi="Arial" w:cs="Arial"/>
          <w:color w:val="auto"/>
          <w:sz w:val="24"/>
          <w:szCs w:val="24"/>
        </w:rPr>
        <w:t>я</w:t>
      </w:r>
      <w:r w:rsidRPr="00CB5BD4">
        <w:rPr>
          <w:rFonts w:ascii="Arial" w:hAnsi="Arial" w:cs="Arial"/>
          <w:color w:val="auto"/>
          <w:sz w:val="24"/>
          <w:szCs w:val="24"/>
        </w:rPr>
        <w:t>вителем документов.</w:t>
      </w:r>
    </w:p>
    <w:p w:rsidR="00806D61" w:rsidRPr="00CB5BD4" w:rsidRDefault="00090AF3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3.1.3.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Проверка наличия всех необходимых документов и их соответствие тр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бованиям действующего законодательства. </w:t>
      </w:r>
    </w:p>
    <w:p w:rsidR="00806D61" w:rsidRPr="00CB5BD4" w:rsidRDefault="00806D61" w:rsidP="00806D61">
      <w:pPr>
        <w:tabs>
          <w:tab w:val="num" w:pos="1260"/>
        </w:tabs>
        <w:ind w:firstLine="720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В случае представления неполного перечня документов, указанных в п. 2.6. административного регламента, либо несоответствия представленных докуме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тов нормам действующего законодательства специалист администрации напра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ляет заявителю сообщение о приостановлении оказания услуги, в котором указ</w:t>
      </w:r>
      <w:r w:rsidRPr="00CB5BD4">
        <w:rPr>
          <w:rFonts w:ascii="Arial" w:hAnsi="Arial" w:cs="Arial"/>
          <w:color w:val="auto"/>
          <w:sz w:val="24"/>
          <w:szCs w:val="24"/>
        </w:rPr>
        <w:t>ы</w:t>
      </w:r>
      <w:r w:rsidRPr="00CB5BD4">
        <w:rPr>
          <w:rFonts w:ascii="Arial" w:hAnsi="Arial" w:cs="Arial"/>
          <w:color w:val="auto"/>
          <w:sz w:val="24"/>
          <w:szCs w:val="24"/>
        </w:rPr>
        <w:t>вает причины, послужившие основаниями для такого приостановления, и предл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гает устранить имеющиеся недостатки, указывая, вместе с тем, на то, что в пр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тивном случае в предоставлении муниципальной услуги будет отказано.</w:t>
      </w:r>
      <w:proofErr w:type="gramEnd"/>
    </w:p>
    <w:p w:rsidR="00806D61" w:rsidRPr="00CB5BD4" w:rsidRDefault="004D20EA" w:rsidP="00806D61">
      <w:pPr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</w:t>
      </w:r>
      <w:r w:rsidR="00090AF3" w:rsidRPr="00CB5BD4">
        <w:rPr>
          <w:rFonts w:ascii="Arial" w:hAnsi="Arial" w:cs="Arial"/>
          <w:color w:val="auto"/>
          <w:sz w:val="24"/>
          <w:szCs w:val="24"/>
        </w:rPr>
        <w:t xml:space="preserve">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3.2.  Если заявителем не представлены необходимые документы в установле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ный срок, то на адрес заявителя направляется письменное уведомление об отк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а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зе в предоставлении муниципальной услуги.</w:t>
      </w:r>
    </w:p>
    <w:p w:rsidR="00806D61" w:rsidRPr="00CB5BD4" w:rsidRDefault="004D3923" w:rsidP="004D3923">
      <w:pPr>
        <w:tabs>
          <w:tab w:val="num" w:pos="126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Срок совершения действия составляет 30 календарных  дней с момента з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а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вершения рассмотрения заявления и представленных документов.</w:t>
      </w:r>
    </w:p>
    <w:p w:rsidR="00806D61" w:rsidRPr="00CB5BD4" w:rsidRDefault="00806D61" w:rsidP="00806D61">
      <w:pPr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3.3. При отсутствии оснований для предоставления муниципальной услуги на адрес заявителя отправляется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письменное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сообщению об отказе в предоста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лении муниципальной услуги.</w:t>
      </w:r>
    </w:p>
    <w:p w:rsidR="00806D61" w:rsidRPr="00CB5BD4" w:rsidRDefault="004D20EA" w:rsidP="004D20EA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3.4.  Проверка сведений, представленных заявителем.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Основанием для начала исполнения административной процедуры является поступление документов, представленных заявителем, специалисту, ответстве</w:t>
      </w:r>
      <w:r w:rsidRPr="00CB5BD4">
        <w:rPr>
          <w:rFonts w:ascii="Arial" w:hAnsi="Arial" w:cs="Arial"/>
          <w:color w:val="auto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z w:val="24"/>
          <w:szCs w:val="24"/>
        </w:rPr>
        <w:t>ному за предоставление муниципальной услуги.</w:t>
      </w:r>
    </w:p>
    <w:p w:rsidR="00806D61" w:rsidRPr="00CB5BD4" w:rsidRDefault="00F8641D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В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случае непредставления заявителем специалистом управления, ответс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венным за предоставление муниципальной услуги, самостоятельно </w:t>
      </w:r>
      <w:proofErr w:type="spellStart"/>
      <w:r w:rsidR="00806D61" w:rsidRPr="00CB5BD4">
        <w:rPr>
          <w:rFonts w:ascii="Arial" w:hAnsi="Arial" w:cs="Arial"/>
          <w:color w:val="auto"/>
          <w:sz w:val="24"/>
          <w:szCs w:val="24"/>
        </w:rPr>
        <w:t>истребуются</w:t>
      </w:r>
      <w:proofErr w:type="spellEnd"/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по каналам межведомственного взаимодействия следу</w:t>
      </w:r>
      <w:r w:rsidR="005E0215" w:rsidRPr="00CB5BD4">
        <w:rPr>
          <w:rFonts w:ascii="Arial" w:hAnsi="Arial" w:cs="Arial"/>
          <w:color w:val="auto"/>
          <w:sz w:val="24"/>
          <w:szCs w:val="24"/>
        </w:rPr>
        <w:t>ющие документы (или св</w:t>
      </w:r>
      <w:r w:rsidR="005E0215" w:rsidRPr="00CB5BD4">
        <w:rPr>
          <w:rFonts w:ascii="Arial" w:hAnsi="Arial" w:cs="Arial"/>
          <w:color w:val="auto"/>
          <w:sz w:val="24"/>
          <w:szCs w:val="24"/>
        </w:rPr>
        <w:t>е</w:t>
      </w:r>
      <w:r w:rsidR="005E0215" w:rsidRPr="00CB5BD4">
        <w:rPr>
          <w:rFonts w:ascii="Arial" w:hAnsi="Arial" w:cs="Arial"/>
          <w:color w:val="auto"/>
          <w:sz w:val="24"/>
          <w:szCs w:val="24"/>
        </w:rPr>
        <w:t>дения их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 заменяющие):</w:t>
      </w:r>
    </w:p>
    <w:p w:rsidR="005E0215" w:rsidRPr="00CB5BD4" w:rsidRDefault="005E0215" w:rsidP="005E0215">
      <w:pPr>
        <w:autoSpaceDE w:val="0"/>
        <w:autoSpaceDN w:val="0"/>
        <w:adjustRightInd w:val="0"/>
        <w:ind w:left="792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- выписка из Единого государственного реестра недвижимости о правах отдельного лица на имевшиеся (имеющиеся) у него объекты недвижим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сти, либо об отсутствии таковых.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Срок получения необходимых для предоставления муниципальной услуги сведений по каналам межведомственного взаимодействия не должен превышать 5 дней, при этом срок предоставления муниципальной услуги не может быть ув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личен.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Специалист, ответственный за предоставление муниципальной услуги, пр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веряет представленные документы с целью установления права заявителя на п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лучение муниципальной услуги.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 xml:space="preserve">           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 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 В том случае, если заявитель в соответствии с действующим законод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>тельством имеет право на предоставление</w:t>
      </w:r>
      <w:r w:rsidR="00671822" w:rsidRPr="00CB5BD4">
        <w:rPr>
          <w:rFonts w:ascii="Arial" w:hAnsi="Arial" w:cs="Arial"/>
          <w:color w:val="auto"/>
          <w:sz w:val="24"/>
          <w:szCs w:val="24"/>
        </w:rPr>
        <w:t xml:space="preserve"> служебного жилого помещения</w:t>
      </w:r>
      <w:r w:rsidRPr="00CB5BD4">
        <w:rPr>
          <w:rFonts w:ascii="Arial" w:hAnsi="Arial" w:cs="Arial"/>
          <w:color w:val="auto"/>
          <w:sz w:val="24"/>
          <w:szCs w:val="24"/>
        </w:rPr>
        <w:t>, сп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циалистом управления инициируется заседание жилищной комиссии, о чем за</w:t>
      </w:r>
      <w:r w:rsidRPr="00CB5BD4">
        <w:rPr>
          <w:rFonts w:ascii="Arial" w:hAnsi="Arial" w:cs="Arial"/>
          <w:color w:val="auto"/>
          <w:sz w:val="24"/>
          <w:szCs w:val="24"/>
        </w:rPr>
        <w:t>я</w:t>
      </w:r>
      <w:r w:rsidRPr="00CB5BD4">
        <w:rPr>
          <w:rFonts w:ascii="Arial" w:hAnsi="Arial" w:cs="Arial"/>
          <w:color w:val="auto"/>
          <w:sz w:val="24"/>
          <w:szCs w:val="24"/>
        </w:rPr>
        <w:t>вителю почтовой связью высылается соответствующее уведомление.</w:t>
      </w:r>
    </w:p>
    <w:p w:rsidR="00806D61" w:rsidRPr="00CB5BD4" w:rsidRDefault="00F8641D" w:rsidP="00F8641D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3.4.1. Принятие решения о предоставлении служебного жилого помещения.</w:t>
      </w:r>
    </w:p>
    <w:p w:rsidR="009E3BE5" w:rsidRPr="00CB5BD4" w:rsidRDefault="009E3BE5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Специализированные жилые помещения предоставляются на основании решений собственников таких помещений (действующих от их имени уполном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о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ченных органов государственной власти или уполномоченных органов местного самоуправления) или уполномоченных ими лиц по договорам найма специализ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и</w:t>
      </w:r>
      <w:r w:rsidRPr="00CB5BD4">
        <w:rPr>
          <w:rFonts w:ascii="Arial" w:hAnsi="Arial" w:cs="Arial"/>
          <w:color w:val="auto"/>
          <w:sz w:val="24"/>
          <w:szCs w:val="24"/>
          <w:shd w:val="clear" w:color="auto" w:fill="FFFFFF"/>
        </w:rPr>
        <w:t>рованных жилых помещений, за исключением жилых помещений для социальной защиты отдельных категорий граждан, которые предоставляются по договорам безвозмездного пользования.</w:t>
      </w:r>
    </w:p>
    <w:p w:rsidR="00806D61" w:rsidRPr="00CB5BD4" w:rsidRDefault="00F8641D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На основании постановления главы муниципального образования осущес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вляется подготовка и подписание договора о предоставлении служебного жилого помещения. 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  По договору найма специализированного жилого помещения одна сторона - собственник специализированного жилого помещения (действующий от его им</w:t>
      </w:r>
      <w:r w:rsidRPr="00CB5BD4">
        <w:rPr>
          <w:rFonts w:ascii="Arial" w:hAnsi="Arial" w:cs="Arial"/>
          <w:color w:val="auto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z w:val="24"/>
          <w:szCs w:val="24"/>
        </w:rPr>
        <w:t>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CB5BD4">
        <w:rPr>
          <w:rFonts w:ascii="Arial" w:hAnsi="Arial" w:cs="Arial"/>
          <w:color w:val="auto"/>
          <w:sz w:val="24"/>
          <w:szCs w:val="24"/>
        </w:rPr>
        <w:t>наймодатель</w:t>
      </w:r>
      <w:proofErr w:type="spellEnd"/>
      <w:r w:rsidRPr="00CB5BD4">
        <w:rPr>
          <w:rFonts w:ascii="Arial" w:hAnsi="Arial" w:cs="Arial"/>
          <w:color w:val="auto"/>
          <w:sz w:val="24"/>
          <w:szCs w:val="24"/>
        </w:rPr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В договоре найма специализированного жилого помещения определяются предмет договора, права и обязанности сторон по пользованию специализир</w:t>
      </w:r>
      <w:r w:rsidRPr="00CB5BD4">
        <w:rPr>
          <w:rFonts w:ascii="Arial" w:hAnsi="Arial" w:cs="Arial"/>
          <w:color w:val="auto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z w:val="24"/>
          <w:szCs w:val="24"/>
        </w:rPr>
        <w:t>ванным жилым помещением.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Наниматель специализированного жилого помещения не вправе осущест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лять обмен занимаемого жилого помещения, а также передавать его в поднаем.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Служебные жилые помещения предоставляются гражданам в виде жилого дома, отдельной квартиры.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Договор найма служебного жилого помещения заключается на период тр</w:t>
      </w:r>
      <w:r w:rsidRPr="00CB5BD4">
        <w:rPr>
          <w:rFonts w:ascii="Arial" w:hAnsi="Arial" w:cs="Arial"/>
          <w:color w:val="auto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z w:val="24"/>
          <w:szCs w:val="24"/>
        </w:rPr>
        <w:t>довых отношений или на период действия выборной должности. Прекращение трудовых отношений либо пребывания на муниципальной службе или на выбо</w:t>
      </w:r>
      <w:r w:rsidRPr="00CB5BD4">
        <w:rPr>
          <w:rFonts w:ascii="Arial" w:hAnsi="Arial" w:cs="Arial"/>
          <w:color w:val="auto"/>
          <w:sz w:val="24"/>
          <w:szCs w:val="24"/>
        </w:rPr>
        <w:t>р</w:t>
      </w:r>
      <w:r w:rsidRPr="00CB5BD4">
        <w:rPr>
          <w:rFonts w:ascii="Arial" w:hAnsi="Arial" w:cs="Arial"/>
          <w:color w:val="auto"/>
          <w:sz w:val="24"/>
          <w:szCs w:val="24"/>
        </w:rPr>
        <w:t>ной должности, а также увольнение со службы является основанием прекращения договора найма служебного жилого помещения.</w:t>
      </w:r>
    </w:p>
    <w:p w:rsidR="00806D61" w:rsidRPr="00CB5BD4" w:rsidRDefault="00806D61" w:rsidP="00806D61">
      <w:pPr>
        <w:tabs>
          <w:tab w:val="left" w:pos="540"/>
        </w:tabs>
        <w:ind w:left="72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3.4.2. Выдача заявителю результата муниципальной услуги.</w:t>
      </w:r>
    </w:p>
    <w:p w:rsidR="00806D61" w:rsidRPr="00CB5BD4" w:rsidRDefault="00806D61" w:rsidP="00806D61">
      <w:pPr>
        <w:tabs>
          <w:tab w:val="left" w:pos="540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          Специалистом, ответственным за предоставление муниципальной услуги, заявитель извещается почтовой связью о необходимости прибытия для подпис</w:t>
      </w:r>
      <w:r w:rsidRPr="00CB5BD4">
        <w:rPr>
          <w:rFonts w:ascii="Arial" w:hAnsi="Arial" w:cs="Arial"/>
          <w:color w:val="auto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ния договора предоставления служебного жилого помещения. </w:t>
      </w:r>
    </w:p>
    <w:p w:rsidR="00806D61" w:rsidRPr="00CB5BD4" w:rsidRDefault="00806D61" w:rsidP="00806D61">
      <w:pPr>
        <w:ind w:firstLine="720"/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t xml:space="preserve">4.  Формы </w:t>
      </w:r>
      <w:proofErr w:type="gramStart"/>
      <w:r w:rsidRPr="00CB5BD4">
        <w:rPr>
          <w:rFonts w:ascii="Arial" w:hAnsi="Arial" w:cs="Arial"/>
          <w:b/>
          <w:color w:val="auto"/>
          <w:sz w:val="24"/>
          <w:szCs w:val="24"/>
        </w:rPr>
        <w:t>контроля за</w:t>
      </w:r>
      <w:proofErr w:type="gramEnd"/>
      <w:r w:rsidRPr="00CB5BD4">
        <w:rPr>
          <w:rFonts w:ascii="Arial" w:hAnsi="Arial" w:cs="Arial"/>
          <w:b/>
          <w:color w:val="auto"/>
          <w:sz w:val="24"/>
          <w:szCs w:val="24"/>
        </w:rPr>
        <w:t xml:space="preserve"> исполнением регламента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4.1.  Текущий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контроль за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соблюдением и исполнением сотрудниками админис</w:t>
      </w:r>
      <w:r w:rsidRPr="00CB5BD4">
        <w:rPr>
          <w:rFonts w:ascii="Arial" w:hAnsi="Arial" w:cs="Arial"/>
          <w:color w:val="auto"/>
          <w:sz w:val="24"/>
          <w:szCs w:val="24"/>
        </w:rPr>
        <w:t>т</w:t>
      </w:r>
      <w:r w:rsidRPr="00CB5BD4">
        <w:rPr>
          <w:rFonts w:ascii="Arial" w:hAnsi="Arial" w:cs="Arial"/>
          <w:color w:val="auto"/>
          <w:sz w:val="24"/>
          <w:szCs w:val="24"/>
        </w:rPr>
        <w:t>рации положений настоящего административного регламента и иных нормати</w:t>
      </w:r>
      <w:r w:rsidRPr="00CB5BD4">
        <w:rPr>
          <w:rFonts w:ascii="Arial" w:hAnsi="Arial" w:cs="Arial"/>
          <w:color w:val="auto"/>
          <w:sz w:val="24"/>
          <w:szCs w:val="24"/>
        </w:rPr>
        <w:t>в</w:t>
      </w:r>
      <w:r w:rsidRPr="00CB5BD4">
        <w:rPr>
          <w:rFonts w:ascii="Arial" w:hAnsi="Arial" w:cs="Arial"/>
          <w:color w:val="auto"/>
          <w:sz w:val="24"/>
          <w:szCs w:val="24"/>
        </w:rPr>
        <w:t>ных правовых актов, устанавливающих требования к предоставлению муниц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пальной услуги, а также принятием решений осуществляет </w:t>
      </w:r>
      <w:r w:rsidR="00E12688" w:rsidRPr="00CB5BD4">
        <w:rPr>
          <w:rFonts w:ascii="Arial" w:hAnsi="Arial" w:cs="Arial"/>
          <w:color w:val="auto"/>
          <w:sz w:val="24"/>
          <w:szCs w:val="24"/>
        </w:rPr>
        <w:t>администрация</w:t>
      </w:r>
      <w:r w:rsidRPr="00CB5BD4">
        <w:rPr>
          <w:rFonts w:ascii="Arial" w:hAnsi="Arial" w:cs="Arial"/>
          <w:color w:val="auto"/>
          <w:sz w:val="24"/>
          <w:szCs w:val="24"/>
        </w:rPr>
        <w:t xml:space="preserve"> Чи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топольского сельсовета.</w:t>
      </w:r>
    </w:p>
    <w:p w:rsidR="00806D61" w:rsidRPr="00CB5BD4" w:rsidRDefault="00806D61" w:rsidP="00806D61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4.2.  Текущий контроль, осуществляется путем проведения плановых (один раз в год) и внеплановых проверок полноты и качества предоставления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ной услуги по обращениям заявителей. Проверки проводятся на основании ра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поряжения администрации Чистопольского сельсовета.</w:t>
      </w:r>
    </w:p>
    <w:p w:rsidR="00806D61" w:rsidRPr="00CB5BD4" w:rsidRDefault="00E12688" w:rsidP="00E12688">
      <w:pPr>
        <w:tabs>
          <w:tab w:val="num" w:pos="720"/>
        </w:tabs>
        <w:ind w:left="180"/>
        <w:jc w:val="both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>4.3</w:t>
      </w:r>
      <w:r w:rsidR="00806D61" w:rsidRPr="00CB5BD4">
        <w:rPr>
          <w:rFonts w:ascii="Arial" w:hAnsi="Arial" w:cs="Arial"/>
          <w:color w:val="auto"/>
          <w:sz w:val="24"/>
          <w:szCs w:val="24"/>
        </w:rPr>
        <w:t>.  Ответственность за неисполнение, ненадлежащее исполнение возложе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ных обязанностей по предоставлению муниципальной услуги возлагается на с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о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трудников администрации Чистопольского сельсовета в соответствии с Фед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е</w:t>
      </w:r>
      <w:r w:rsidR="00806D61" w:rsidRPr="00CB5BD4">
        <w:rPr>
          <w:rFonts w:ascii="Arial" w:hAnsi="Arial" w:cs="Arial"/>
          <w:color w:val="auto"/>
          <w:sz w:val="24"/>
          <w:szCs w:val="24"/>
        </w:rPr>
        <w:t xml:space="preserve">ральным законом от 02.03.2007 N </w:t>
      </w:r>
      <w:r w:rsidR="00316B0E" w:rsidRPr="00CB5BD4">
        <w:rPr>
          <w:rFonts w:ascii="Arial" w:hAnsi="Arial" w:cs="Arial"/>
          <w:color w:val="auto"/>
          <w:sz w:val="24"/>
          <w:szCs w:val="24"/>
        </w:rPr>
        <w:t>25</w:t>
      </w:r>
      <w:r w:rsidR="00806D61" w:rsidRPr="00CB5BD4">
        <w:rPr>
          <w:rFonts w:ascii="Arial" w:hAnsi="Arial" w:cs="Arial"/>
          <w:color w:val="auto"/>
          <w:sz w:val="24"/>
          <w:szCs w:val="24"/>
        </w:rPr>
        <w:t>-ФЗ «О муниципальной службе в Росси</w:t>
      </w:r>
      <w:r w:rsidR="00806D61" w:rsidRPr="00CB5BD4">
        <w:rPr>
          <w:rFonts w:ascii="Arial" w:hAnsi="Arial" w:cs="Arial"/>
          <w:color w:val="auto"/>
          <w:sz w:val="24"/>
          <w:szCs w:val="24"/>
        </w:rPr>
        <w:t>й</w:t>
      </w:r>
      <w:r w:rsidR="00806D61" w:rsidRPr="00CB5BD4">
        <w:rPr>
          <w:rFonts w:ascii="Arial" w:hAnsi="Arial" w:cs="Arial"/>
          <w:color w:val="auto"/>
          <w:sz w:val="24"/>
          <w:szCs w:val="24"/>
        </w:rPr>
        <w:t>ской Федерации» и Федеральным законом от 25 декабря 2008 года № 273-ФЗ «О противодействии коррупции».</w:t>
      </w:r>
    </w:p>
    <w:p w:rsidR="007C229A" w:rsidRPr="00CB5BD4" w:rsidRDefault="007C229A" w:rsidP="001374C4"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 w:rsidR="00C67D86" w:rsidRPr="00CB5BD4" w:rsidRDefault="001374C4" w:rsidP="00C67D86">
      <w:pPr>
        <w:jc w:val="center"/>
        <w:rPr>
          <w:rFonts w:ascii="Arial" w:hAnsi="Arial" w:cs="Arial"/>
          <w:b/>
          <w:bCs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b/>
          <w:color w:val="auto"/>
          <w:spacing w:val="2"/>
          <w:sz w:val="24"/>
          <w:szCs w:val="24"/>
        </w:rPr>
        <w:t>5.</w:t>
      </w:r>
      <w:r w:rsidR="00C67D86" w:rsidRPr="00CB5BD4">
        <w:rPr>
          <w:rFonts w:ascii="Arial" w:hAnsi="Arial" w:cs="Arial"/>
          <w:b/>
          <w:bCs/>
          <w:color w:val="auto"/>
          <w:spacing w:val="2"/>
          <w:sz w:val="24"/>
          <w:szCs w:val="24"/>
        </w:rPr>
        <w:t xml:space="preserve">    Досудебный (внесудебный) порядок обжалования заявителем решений и действий (бездействия) администрации Чистопольского сельсовета, пр</w:t>
      </w:r>
      <w:r w:rsidR="00C67D86" w:rsidRPr="00CB5BD4">
        <w:rPr>
          <w:rFonts w:ascii="Arial" w:hAnsi="Arial" w:cs="Arial"/>
          <w:b/>
          <w:bCs/>
          <w:color w:val="auto"/>
          <w:spacing w:val="2"/>
          <w:sz w:val="24"/>
          <w:szCs w:val="24"/>
        </w:rPr>
        <w:t>е</w:t>
      </w:r>
      <w:r w:rsidR="00C67D86" w:rsidRPr="00CB5BD4">
        <w:rPr>
          <w:rFonts w:ascii="Arial" w:hAnsi="Arial" w:cs="Arial"/>
          <w:b/>
          <w:bCs/>
          <w:color w:val="auto"/>
          <w:spacing w:val="2"/>
          <w:sz w:val="24"/>
          <w:szCs w:val="24"/>
        </w:rPr>
        <w:t>доставляющей муниципальную услугу, ГАУ «МФЦ», а также их должнос</w:t>
      </w:r>
      <w:r w:rsidR="00C67D86" w:rsidRPr="00CB5BD4">
        <w:rPr>
          <w:rFonts w:ascii="Arial" w:hAnsi="Arial" w:cs="Arial"/>
          <w:b/>
          <w:bCs/>
          <w:color w:val="auto"/>
          <w:spacing w:val="2"/>
          <w:sz w:val="24"/>
          <w:szCs w:val="24"/>
        </w:rPr>
        <w:t>т</w:t>
      </w:r>
      <w:r w:rsidR="00C67D86" w:rsidRPr="00CB5BD4">
        <w:rPr>
          <w:rFonts w:ascii="Arial" w:hAnsi="Arial" w:cs="Arial"/>
          <w:b/>
          <w:bCs/>
          <w:color w:val="auto"/>
          <w:spacing w:val="2"/>
          <w:sz w:val="24"/>
          <w:szCs w:val="24"/>
        </w:rPr>
        <w:t>ных лиц, муниципальных служащих, работников</w:t>
      </w:r>
    </w:p>
    <w:p w:rsidR="00C67D86" w:rsidRPr="00CB5BD4" w:rsidRDefault="00C67D86" w:rsidP="00C67D86">
      <w:pPr>
        <w:jc w:val="both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 xml:space="preserve">        5.1. Заявитель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ГАУ «МФЦ», работников ГАУ «МФЦ», принятые (осуществляемые) в ходе предоставления муниципальной у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луги, в досудебном (внесудебном) порядке.</w:t>
      </w:r>
    </w:p>
    <w:p w:rsidR="00C67D86" w:rsidRPr="00CB5BD4" w:rsidRDefault="00C67D86" w:rsidP="00C67D86">
      <w:pPr>
        <w:shd w:val="clear" w:color="auto" w:fill="FFFFFF"/>
        <w:spacing w:line="315" w:lineRule="atLeast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 xml:space="preserve">       5.2. Требования к порядку подачи жалобы: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>жалоба на решение и действия (бездействие) администрации подается Главе Чистопольского сельсовета;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>жалоба на решения и действия (бездействие) муниципальных служащих подается Главе Чистопольского сельсовета;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>жалоба на решение и действия (бездействие) работника ГАУ «МФЦ» под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а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ется руководителю ГАУ «МФЦ». Жалоба на решение и действия (бездействие) ГАУ «МФЦ» подается учредителю ГАУ «МФЦ» или должностному лицу, уполн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моченному нормативным правовым актом Новосибирской области.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>5.3. Информирование заявителей о порядке подачи и рассмотрения жал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о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бы, в том числе с использованием Единого портала государственных и муниц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пальных услуг, осуществляется посредством размещения соответствующей и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н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формации на стендах в местах предоставления муниципальной услуги, на оф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циальном сайте администрации, Едином портале государственных и муниц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пальных услуг, ГАУ «МФЦ».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>5.4. Перечень нормативных правовых актов, регулирующих порядок дос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у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дебного (внесудебного) обжалования заявителем решений и действий (безде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й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ствия) администрации, предоставляющей муниципальную услугу, ГАУ «МФЦ», а также их должностных лиц, муниципальных служащих, работников: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 xml:space="preserve">Федеральный закон  </w:t>
      </w:r>
      <w:r w:rsidRPr="00CB5BD4">
        <w:rPr>
          <w:rFonts w:ascii="Arial" w:hAnsi="Arial" w:cs="Arial"/>
          <w:color w:val="auto"/>
          <w:sz w:val="24"/>
          <w:szCs w:val="24"/>
        </w:rPr>
        <w:t>от 27 июля 2010 г. № 210-ФЗ "Об организации предо</w:t>
      </w:r>
      <w:r w:rsidRPr="00CB5BD4">
        <w:rPr>
          <w:rFonts w:ascii="Arial" w:hAnsi="Arial" w:cs="Arial"/>
          <w:color w:val="auto"/>
          <w:sz w:val="24"/>
          <w:szCs w:val="24"/>
        </w:rPr>
        <w:t>с</w:t>
      </w:r>
      <w:r w:rsidRPr="00CB5BD4">
        <w:rPr>
          <w:rFonts w:ascii="Arial" w:hAnsi="Arial" w:cs="Arial"/>
          <w:color w:val="auto"/>
          <w:sz w:val="24"/>
          <w:szCs w:val="24"/>
        </w:rPr>
        <w:t>тавления государственных и муниципальных услуг"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;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pacing w:val="2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Постановление</w:t>
      </w:r>
      <w:hyperlink r:id="rId12" w:anchor="/document/70262414/entry/0" w:history="1"/>
      <w:r w:rsidRPr="00CB5BD4">
        <w:rPr>
          <w:rFonts w:ascii="Arial" w:hAnsi="Arial" w:cs="Arial"/>
          <w:color w:val="auto"/>
          <w:sz w:val="24"/>
          <w:szCs w:val="24"/>
        </w:rPr>
        <w:t> Правительства Российской Федерации от 20 ноября 2012 г. N 1198 "О федеральной государственной информационной системе, обеспеч</w:t>
      </w:r>
      <w:r w:rsidRPr="00CB5BD4">
        <w:rPr>
          <w:rFonts w:ascii="Arial" w:hAnsi="Arial" w:cs="Arial"/>
          <w:color w:val="auto"/>
          <w:sz w:val="24"/>
          <w:szCs w:val="24"/>
        </w:rPr>
        <w:t>и</w:t>
      </w:r>
      <w:r w:rsidRPr="00CB5BD4">
        <w:rPr>
          <w:rFonts w:ascii="Arial" w:hAnsi="Arial" w:cs="Arial"/>
          <w:color w:val="auto"/>
          <w:sz w:val="24"/>
          <w:szCs w:val="24"/>
        </w:rPr>
        <w:t>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CB5BD4">
        <w:rPr>
          <w:rFonts w:ascii="Arial" w:hAnsi="Arial" w:cs="Arial"/>
          <w:color w:val="auto"/>
          <w:sz w:val="24"/>
          <w:szCs w:val="24"/>
        </w:rPr>
        <w:t>ь</w:t>
      </w:r>
      <w:r w:rsidRPr="00CB5BD4">
        <w:rPr>
          <w:rFonts w:ascii="Arial" w:hAnsi="Arial" w:cs="Arial"/>
          <w:color w:val="auto"/>
          <w:sz w:val="24"/>
          <w:szCs w:val="24"/>
        </w:rPr>
        <w:t>ных услуг"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.</w:t>
      </w:r>
    </w:p>
    <w:p w:rsidR="00C67D86" w:rsidRPr="00CB5BD4" w:rsidRDefault="00C67D86" w:rsidP="00C67D86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pacing w:val="2"/>
          <w:sz w:val="24"/>
          <w:szCs w:val="24"/>
        </w:rPr>
        <w:t xml:space="preserve"> 5.5. Информация, содержащаяся в настоящем разделе, подлежит разм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е</w:t>
      </w:r>
      <w:r w:rsidRPr="00CB5BD4">
        <w:rPr>
          <w:rFonts w:ascii="Arial" w:hAnsi="Arial" w:cs="Arial"/>
          <w:color w:val="auto"/>
          <w:spacing w:val="2"/>
          <w:sz w:val="24"/>
          <w:szCs w:val="24"/>
        </w:rPr>
        <w:t>щению на Едином портале государственных и муниципальных услуг</w:t>
      </w:r>
      <w:r w:rsidRPr="00CB5BD4">
        <w:rPr>
          <w:rFonts w:ascii="Arial" w:hAnsi="Arial" w:cs="Arial"/>
          <w:color w:val="auto"/>
          <w:sz w:val="24"/>
          <w:szCs w:val="24"/>
        </w:rPr>
        <w:t>».</w:t>
      </w:r>
    </w:p>
    <w:p w:rsidR="001374C4" w:rsidRPr="00CB5BD4" w:rsidRDefault="001374C4" w:rsidP="00C67D86">
      <w:pPr>
        <w:ind w:firstLine="567"/>
        <w:jc w:val="both"/>
        <w:rPr>
          <w:rFonts w:ascii="Arial" w:hAnsi="Arial" w:cs="Arial"/>
          <w:color w:val="auto"/>
          <w:sz w:val="24"/>
          <w:szCs w:val="24"/>
        </w:rPr>
      </w:pPr>
    </w:p>
    <w:p w:rsidR="001374C4" w:rsidRPr="00CB5BD4" w:rsidRDefault="001374C4" w:rsidP="001374C4">
      <w:pPr>
        <w:rPr>
          <w:rFonts w:ascii="Arial" w:hAnsi="Arial" w:cs="Arial"/>
          <w:color w:val="auto"/>
          <w:sz w:val="24"/>
          <w:szCs w:val="24"/>
        </w:rPr>
      </w:pPr>
    </w:p>
    <w:p w:rsidR="001374C4" w:rsidRPr="00CB5BD4" w:rsidRDefault="001374C4" w:rsidP="001374C4">
      <w:pPr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 </w:t>
      </w:r>
    </w:p>
    <w:p w:rsidR="00806D61" w:rsidRPr="00CB5BD4" w:rsidRDefault="00806D61" w:rsidP="001374C4">
      <w:pPr>
        <w:pStyle w:val="1"/>
        <w:spacing w:before="120" w:beforeAutospacing="0" w:after="120" w:afterAutospacing="0"/>
        <w:rPr>
          <w:rFonts w:ascii="Arial" w:hAnsi="Arial" w:cs="Arial"/>
          <w:sz w:val="24"/>
          <w:szCs w:val="24"/>
        </w:rPr>
      </w:pPr>
    </w:p>
    <w:p w:rsidR="00806D61" w:rsidRPr="00CB5BD4" w:rsidRDefault="00806D61" w:rsidP="00806D61">
      <w:pPr>
        <w:ind w:left="720"/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lastRenderedPageBreak/>
        <w:t>ПРИЛОЖЕНИЕ  1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к административному регламенту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предоставления муниципальной услуги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 xml:space="preserve">по предоставлению 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служебных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жилых помещений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ЗАЯВЛЕНИЕ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i/>
          <w:iCs/>
          <w:color w:val="auto"/>
          <w:sz w:val="24"/>
          <w:szCs w:val="24"/>
        </w:rPr>
        <w:t>Примерная форма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Главе Чистопольского сельсовета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от ________________________________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__________________________________,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проживающег</w:t>
      </w:r>
      <w:proofErr w:type="gramStart"/>
      <w:r w:rsidRPr="00CB5BD4">
        <w:rPr>
          <w:rFonts w:ascii="Arial" w:hAnsi="Arial" w:cs="Arial"/>
          <w:color w:val="auto"/>
          <w:sz w:val="24"/>
          <w:szCs w:val="24"/>
        </w:rPr>
        <w:t>о(</w:t>
      </w:r>
      <w:proofErr w:type="gramEnd"/>
      <w:r w:rsidRPr="00CB5BD4">
        <w:rPr>
          <w:rFonts w:ascii="Arial" w:hAnsi="Arial" w:cs="Arial"/>
          <w:color w:val="auto"/>
          <w:sz w:val="24"/>
          <w:szCs w:val="24"/>
        </w:rPr>
        <w:t xml:space="preserve">ей) по адресу: 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контактная информация: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CB5BD4" w:rsidRDefault="00806D61" w:rsidP="00806D61">
      <w:pPr>
        <w:jc w:val="right"/>
        <w:rPr>
          <w:rFonts w:ascii="Arial" w:hAnsi="Arial" w:cs="Arial"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t>___________________________________</w:t>
      </w:r>
    </w:p>
    <w:p w:rsidR="00806D61" w:rsidRPr="00CB5BD4" w:rsidRDefault="00806D61" w:rsidP="00806D61">
      <w:pPr>
        <w:jc w:val="both"/>
        <w:rPr>
          <w:rFonts w:ascii="Arial" w:hAnsi="Arial" w:cs="Arial"/>
          <w:color w:val="auto"/>
          <w:sz w:val="24"/>
          <w:szCs w:val="24"/>
        </w:rPr>
      </w:pPr>
    </w:p>
    <w:p w:rsidR="00806D61" w:rsidRPr="00CB5BD4" w:rsidRDefault="00806D61" w:rsidP="00806D61">
      <w:pPr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B5BD4">
        <w:rPr>
          <w:rFonts w:ascii="Arial" w:hAnsi="Arial" w:cs="Arial"/>
          <w:b/>
          <w:color w:val="auto"/>
          <w:sz w:val="24"/>
          <w:szCs w:val="24"/>
        </w:rPr>
        <w:t>ЗАЯВЛЕНИЕ</w:t>
      </w:r>
    </w:p>
    <w:p w:rsidR="00806D61" w:rsidRPr="00CB5BD4" w:rsidRDefault="00806D61" w:rsidP="00806D61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806D61" w:rsidRPr="00CB5BD4" w:rsidRDefault="00806D61" w:rsidP="00806D61">
      <w:pPr>
        <w:pStyle w:val="ConsPlusNonformat"/>
        <w:rPr>
          <w:rFonts w:ascii="Arial" w:hAnsi="Arial" w:cs="Arial"/>
          <w:sz w:val="24"/>
          <w:szCs w:val="24"/>
        </w:rPr>
      </w:pPr>
      <w:r w:rsidRPr="00CB5BD4">
        <w:rPr>
          <w:rFonts w:ascii="Arial" w:hAnsi="Arial" w:cs="Arial"/>
          <w:sz w:val="24"/>
          <w:szCs w:val="24"/>
        </w:rPr>
        <w:t>Прошу Вас предоставить мне, работнику муниципального учреждения _____________________ ________________________________________________________, служебное ж</w:t>
      </w:r>
      <w:r w:rsidRPr="00CB5BD4">
        <w:rPr>
          <w:rFonts w:ascii="Arial" w:hAnsi="Arial" w:cs="Arial"/>
          <w:sz w:val="24"/>
          <w:szCs w:val="24"/>
        </w:rPr>
        <w:t>и</w:t>
      </w:r>
      <w:r w:rsidRPr="00CB5BD4">
        <w:rPr>
          <w:rFonts w:ascii="Arial" w:hAnsi="Arial" w:cs="Arial"/>
          <w:sz w:val="24"/>
          <w:szCs w:val="24"/>
        </w:rPr>
        <w:t>лое помещение специализированного жилого фонда муниципального образов</w:t>
      </w:r>
      <w:r w:rsidRPr="00CB5BD4">
        <w:rPr>
          <w:rFonts w:ascii="Arial" w:hAnsi="Arial" w:cs="Arial"/>
          <w:sz w:val="24"/>
          <w:szCs w:val="24"/>
        </w:rPr>
        <w:t>а</w:t>
      </w:r>
      <w:r w:rsidRPr="00CB5BD4">
        <w:rPr>
          <w:rFonts w:ascii="Arial" w:hAnsi="Arial" w:cs="Arial"/>
          <w:sz w:val="24"/>
          <w:szCs w:val="24"/>
        </w:rPr>
        <w:t>ния, в связи с отсутствием жилья по месту работы.</w:t>
      </w:r>
    </w:p>
    <w:p w:rsidR="00806D61" w:rsidRPr="00CB5BD4" w:rsidRDefault="00806D61" w:rsidP="00806D61">
      <w:pPr>
        <w:pStyle w:val="ConsPlusNonformat"/>
        <w:rPr>
          <w:rFonts w:ascii="Arial" w:hAnsi="Arial" w:cs="Arial"/>
          <w:sz w:val="24"/>
          <w:szCs w:val="24"/>
        </w:rPr>
      </w:pPr>
    </w:p>
    <w:p w:rsidR="00806D61" w:rsidRPr="00CB5BD4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806D61" w:rsidRPr="00CB5BD4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</w:p>
    <w:p w:rsidR="00806D61" w:rsidRPr="00CB5BD4" w:rsidRDefault="00806D61" w:rsidP="00806D61">
      <w:pPr>
        <w:pStyle w:val="ConsPlusNonformat"/>
        <w:rPr>
          <w:rFonts w:ascii="Arial" w:hAnsi="Arial" w:cs="Arial"/>
          <w:sz w:val="24"/>
          <w:szCs w:val="24"/>
          <w:lang w:eastAsia="ru-RU"/>
        </w:rPr>
      </w:pPr>
      <w:r w:rsidRPr="00CB5BD4">
        <w:rPr>
          <w:rFonts w:ascii="Arial" w:hAnsi="Arial" w:cs="Arial"/>
          <w:sz w:val="24"/>
          <w:szCs w:val="24"/>
          <w:lang w:eastAsia="ru-RU"/>
        </w:rPr>
        <w:t xml:space="preserve">"_____" __________________ </w:t>
      </w:r>
      <w:proofErr w:type="gramStart"/>
      <w:r w:rsidRPr="00CB5BD4">
        <w:rPr>
          <w:rFonts w:ascii="Arial" w:hAnsi="Arial" w:cs="Arial"/>
          <w:sz w:val="24"/>
          <w:szCs w:val="24"/>
          <w:lang w:eastAsia="ru-RU"/>
        </w:rPr>
        <w:t>г</w:t>
      </w:r>
      <w:proofErr w:type="gramEnd"/>
      <w:r w:rsidRPr="00CB5BD4">
        <w:rPr>
          <w:rFonts w:ascii="Arial" w:hAnsi="Arial" w:cs="Arial"/>
          <w:sz w:val="24"/>
          <w:szCs w:val="24"/>
          <w:lang w:eastAsia="ru-RU"/>
        </w:rPr>
        <w:t>.                                                     (подпись заявителя)</w:t>
      </w:r>
    </w:p>
    <w:p w:rsidR="00806D61" w:rsidRPr="00CB5BD4" w:rsidRDefault="00806D61" w:rsidP="00806D61">
      <w:pPr>
        <w:jc w:val="center"/>
        <w:rPr>
          <w:rFonts w:ascii="Arial" w:hAnsi="Arial" w:cs="Arial"/>
          <w:color w:val="auto"/>
          <w:sz w:val="24"/>
          <w:szCs w:val="24"/>
        </w:rPr>
      </w:pPr>
    </w:p>
    <w:p w:rsidR="00806D61" w:rsidRPr="00CC4831" w:rsidRDefault="00806D61" w:rsidP="00C67D86">
      <w:pPr>
        <w:ind w:left="720"/>
        <w:jc w:val="right"/>
        <w:rPr>
          <w:rFonts w:ascii="Arial" w:hAnsi="Arial" w:cs="Arial"/>
          <w:bCs/>
          <w:color w:val="auto"/>
          <w:sz w:val="24"/>
          <w:szCs w:val="24"/>
        </w:rPr>
      </w:pPr>
      <w:r w:rsidRPr="00CB5BD4">
        <w:rPr>
          <w:rFonts w:ascii="Arial" w:hAnsi="Arial" w:cs="Arial"/>
          <w:color w:val="auto"/>
          <w:sz w:val="24"/>
          <w:szCs w:val="24"/>
        </w:rPr>
        <w:br w:type="page"/>
      </w:r>
      <w:r w:rsidR="00C67D86" w:rsidRPr="00CC4831">
        <w:rPr>
          <w:rFonts w:ascii="Arial" w:hAnsi="Arial" w:cs="Arial"/>
          <w:bCs/>
          <w:color w:val="auto"/>
          <w:sz w:val="24"/>
          <w:szCs w:val="24"/>
        </w:rPr>
        <w:lastRenderedPageBreak/>
        <w:t xml:space="preserve"> </w:t>
      </w:r>
    </w:p>
    <w:sectPr w:rsidR="00806D61" w:rsidRPr="00CC4831" w:rsidSect="004E51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38C35EE"/>
    <w:multiLevelType w:val="hybridMultilevel"/>
    <w:tmpl w:val="8410E228"/>
    <w:lvl w:ilvl="0" w:tplc="DD386E1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/>
  <w:rsids>
    <w:rsidRoot w:val="00140FBF"/>
    <w:rsid w:val="00043062"/>
    <w:rsid w:val="00054292"/>
    <w:rsid w:val="00057690"/>
    <w:rsid w:val="00085CC3"/>
    <w:rsid w:val="00090AF3"/>
    <w:rsid w:val="000A1E55"/>
    <w:rsid w:val="000B02F1"/>
    <w:rsid w:val="000E4466"/>
    <w:rsid w:val="001374C4"/>
    <w:rsid w:val="00140FBF"/>
    <w:rsid w:val="00185029"/>
    <w:rsid w:val="00185045"/>
    <w:rsid w:val="001B6968"/>
    <w:rsid w:val="001B6D2C"/>
    <w:rsid w:val="001E4F24"/>
    <w:rsid w:val="00201689"/>
    <w:rsid w:val="00214B6B"/>
    <w:rsid w:val="002261C6"/>
    <w:rsid w:val="0025102D"/>
    <w:rsid w:val="0026545D"/>
    <w:rsid w:val="00292D21"/>
    <w:rsid w:val="00293A56"/>
    <w:rsid w:val="00297499"/>
    <w:rsid w:val="002A5347"/>
    <w:rsid w:val="00316B0E"/>
    <w:rsid w:val="003249DA"/>
    <w:rsid w:val="00342942"/>
    <w:rsid w:val="0035369C"/>
    <w:rsid w:val="00373482"/>
    <w:rsid w:val="0037455C"/>
    <w:rsid w:val="003856F2"/>
    <w:rsid w:val="00386B5C"/>
    <w:rsid w:val="003A199D"/>
    <w:rsid w:val="003B2D4A"/>
    <w:rsid w:val="003D6E9A"/>
    <w:rsid w:val="003F7B17"/>
    <w:rsid w:val="00444492"/>
    <w:rsid w:val="00446BE8"/>
    <w:rsid w:val="00462845"/>
    <w:rsid w:val="00482900"/>
    <w:rsid w:val="00495C18"/>
    <w:rsid w:val="004A5202"/>
    <w:rsid w:val="004B5C85"/>
    <w:rsid w:val="004B6885"/>
    <w:rsid w:val="004D0E04"/>
    <w:rsid w:val="004D20EA"/>
    <w:rsid w:val="004D3923"/>
    <w:rsid w:val="004E4503"/>
    <w:rsid w:val="004E51B2"/>
    <w:rsid w:val="004E66A8"/>
    <w:rsid w:val="004F5935"/>
    <w:rsid w:val="005164E6"/>
    <w:rsid w:val="005377F9"/>
    <w:rsid w:val="00551578"/>
    <w:rsid w:val="00583719"/>
    <w:rsid w:val="005844A3"/>
    <w:rsid w:val="005C0D57"/>
    <w:rsid w:val="005C780E"/>
    <w:rsid w:val="005D1C7E"/>
    <w:rsid w:val="005E0215"/>
    <w:rsid w:val="00613ECA"/>
    <w:rsid w:val="00624FA2"/>
    <w:rsid w:val="0062798C"/>
    <w:rsid w:val="0063776F"/>
    <w:rsid w:val="00656097"/>
    <w:rsid w:val="00671822"/>
    <w:rsid w:val="00674EB9"/>
    <w:rsid w:val="00683587"/>
    <w:rsid w:val="006A14DC"/>
    <w:rsid w:val="006C43DC"/>
    <w:rsid w:val="00722688"/>
    <w:rsid w:val="0072429D"/>
    <w:rsid w:val="0073728E"/>
    <w:rsid w:val="00765EB7"/>
    <w:rsid w:val="007A6DD1"/>
    <w:rsid w:val="007B2BD2"/>
    <w:rsid w:val="007B425B"/>
    <w:rsid w:val="007C229A"/>
    <w:rsid w:val="007E4734"/>
    <w:rsid w:val="007F0CBB"/>
    <w:rsid w:val="007F57C4"/>
    <w:rsid w:val="00806D61"/>
    <w:rsid w:val="008455BC"/>
    <w:rsid w:val="00867EA3"/>
    <w:rsid w:val="0088004F"/>
    <w:rsid w:val="0089222F"/>
    <w:rsid w:val="00893D9D"/>
    <w:rsid w:val="008B5578"/>
    <w:rsid w:val="008D1742"/>
    <w:rsid w:val="008D75C4"/>
    <w:rsid w:val="0090558C"/>
    <w:rsid w:val="00916DF0"/>
    <w:rsid w:val="00917688"/>
    <w:rsid w:val="00920D8D"/>
    <w:rsid w:val="00922820"/>
    <w:rsid w:val="009464B4"/>
    <w:rsid w:val="0097077F"/>
    <w:rsid w:val="0098244C"/>
    <w:rsid w:val="00985B96"/>
    <w:rsid w:val="009A03C0"/>
    <w:rsid w:val="009B6A5A"/>
    <w:rsid w:val="009D0E42"/>
    <w:rsid w:val="009D10B3"/>
    <w:rsid w:val="009D16B1"/>
    <w:rsid w:val="009E3BE5"/>
    <w:rsid w:val="00A00129"/>
    <w:rsid w:val="00A00529"/>
    <w:rsid w:val="00A0162A"/>
    <w:rsid w:val="00A045ED"/>
    <w:rsid w:val="00A23762"/>
    <w:rsid w:val="00A34FB4"/>
    <w:rsid w:val="00A77CF2"/>
    <w:rsid w:val="00AE0568"/>
    <w:rsid w:val="00B30DC0"/>
    <w:rsid w:val="00B709D1"/>
    <w:rsid w:val="00B77D89"/>
    <w:rsid w:val="00B81D85"/>
    <w:rsid w:val="00B95D4A"/>
    <w:rsid w:val="00BE20A1"/>
    <w:rsid w:val="00C21169"/>
    <w:rsid w:val="00C2759B"/>
    <w:rsid w:val="00C334B2"/>
    <w:rsid w:val="00C67D86"/>
    <w:rsid w:val="00C91E76"/>
    <w:rsid w:val="00C947D7"/>
    <w:rsid w:val="00CA0A3A"/>
    <w:rsid w:val="00CB3892"/>
    <w:rsid w:val="00CB5BD4"/>
    <w:rsid w:val="00CC0343"/>
    <w:rsid w:val="00CC4831"/>
    <w:rsid w:val="00CE347A"/>
    <w:rsid w:val="00CE78DC"/>
    <w:rsid w:val="00D03C9B"/>
    <w:rsid w:val="00D07F72"/>
    <w:rsid w:val="00D51A46"/>
    <w:rsid w:val="00D629C3"/>
    <w:rsid w:val="00D652B9"/>
    <w:rsid w:val="00D67EA7"/>
    <w:rsid w:val="00D835AF"/>
    <w:rsid w:val="00DA0630"/>
    <w:rsid w:val="00DA7530"/>
    <w:rsid w:val="00DC4831"/>
    <w:rsid w:val="00DD49A9"/>
    <w:rsid w:val="00DF0EE4"/>
    <w:rsid w:val="00E03918"/>
    <w:rsid w:val="00E12688"/>
    <w:rsid w:val="00E149FB"/>
    <w:rsid w:val="00E37661"/>
    <w:rsid w:val="00E51EF1"/>
    <w:rsid w:val="00E805D2"/>
    <w:rsid w:val="00E85549"/>
    <w:rsid w:val="00EF6AD6"/>
    <w:rsid w:val="00F04C27"/>
    <w:rsid w:val="00F559F6"/>
    <w:rsid w:val="00F607AA"/>
    <w:rsid w:val="00F70895"/>
    <w:rsid w:val="00F70A9F"/>
    <w:rsid w:val="00F7668B"/>
    <w:rsid w:val="00F83B82"/>
    <w:rsid w:val="00F8641D"/>
    <w:rsid w:val="00F91739"/>
    <w:rsid w:val="00F972EA"/>
    <w:rsid w:val="00FA3588"/>
    <w:rsid w:val="00FD0137"/>
    <w:rsid w:val="00FD04C8"/>
    <w:rsid w:val="00FF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B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7C229A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C229A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806D61"/>
    <w:rPr>
      <w:sz w:val="16"/>
      <w:szCs w:val="16"/>
    </w:rPr>
  </w:style>
  <w:style w:type="character" w:styleId="a4">
    <w:name w:val="Hyperlink"/>
    <w:uiPriority w:val="99"/>
    <w:rsid w:val="00806D61"/>
    <w:rPr>
      <w:color w:val="0000FF"/>
      <w:u w:val="single"/>
    </w:rPr>
  </w:style>
  <w:style w:type="character" w:customStyle="1" w:styleId="apple-style-span">
    <w:name w:val="apple-style-span"/>
    <w:basedOn w:val="a0"/>
    <w:rsid w:val="00806D61"/>
  </w:style>
  <w:style w:type="paragraph" w:customStyle="1" w:styleId="ConsPlusNonformat">
    <w:name w:val="ConsPlusNonformat"/>
    <w:uiPriority w:val="99"/>
    <w:rsid w:val="00806D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7B2B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56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22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22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FD01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35369C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22">
    <w:name w:val="s_22"/>
    <w:basedOn w:val="a"/>
    <w:rsid w:val="0035369C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6884">
              <w:marLeft w:val="0"/>
              <w:marRight w:val="0"/>
              <w:marTop w:val="0"/>
              <w:marBottom w:val="3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5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3658/a593eaab768d34bf2d7419322eac79481e73cf0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3658/d44bdb356e6a691d0c72fef05ed16f68af0af9eb/" TargetMode="Externa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istopolsk.ru" TargetMode="External"/><Relationship Id="rId11" Type="http://schemas.openxmlformats.org/officeDocument/2006/relationships/hyperlink" Target="http://www.consultant.ru/document/cons_doc_LAW_303658/a2588b2a1374c05e0939bb4df8e54fc0dfd6e00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03658/a2588b2a1374c05e0939bb4df8e54fc0dfd6e0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3658/585cf44cd76d6cfd2491e5713fd663e8e56a383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755A591-B27F-402F-88E1-494E580F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4968</Words>
  <Characters>28324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72</cp:revision>
  <cp:lastPrinted>2014-05-29T10:12:00Z</cp:lastPrinted>
  <dcterms:created xsi:type="dcterms:W3CDTF">2014-05-29T09:10:00Z</dcterms:created>
  <dcterms:modified xsi:type="dcterms:W3CDTF">2020-09-15T08:25:00Z</dcterms:modified>
</cp:coreProperties>
</file>