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3E" w:rsidRDefault="0046693E" w:rsidP="0046693E">
      <w:pPr>
        <w:jc w:val="right"/>
      </w:pPr>
      <w:r>
        <w:rPr>
          <w:b/>
        </w:rPr>
        <w:t xml:space="preserve">                                          </w:t>
      </w:r>
      <w:r>
        <w:rPr>
          <w:b/>
          <w:bCs/>
          <w:color w:val="FF0000"/>
          <w:sz w:val="27"/>
          <w:szCs w:val="27"/>
        </w:rPr>
        <w:t xml:space="preserve">                                             </w:t>
      </w:r>
      <w:r>
        <w:t>Приложение</w:t>
      </w:r>
    </w:p>
    <w:p w:rsidR="0046693E" w:rsidRDefault="0046693E" w:rsidP="0046693E">
      <w:pPr>
        <w:jc w:val="right"/>
      </w:pPr>
      <w:r>
        <w:t xml:space="preserve">утверждено решением </w:t>
      </w:r>
      <w:r w:rsidR="00C920F5">
        <w:t xml:space="preserve">4-ой </w:t>
      </w:r>
      <w:r>
        <w:t>сессии</w:t>
      </w:r>
    </w:p>
    <w:p w:rsidR="0046693E" w:rsidRDefault="0046693E" w:rsidP="0046693E">
      <w:pPr>
        <w:jc w:val="right"/>
      </w:pPr>
      <w:r>
        <w:t>Чистопольского сельсовета</w:t>
      </w:r>
    </w:p>
    <w:p w:rsidR="0046693E" w:rsidRDefault="0046693E" w:rsidP="0046693E">
      <w:pPr>
        <w:jc w:val="right"/>
      </w:pPr>
      <w:r>
        <w:t>Коченевского района</w:t>
      </w:r>
    </w:p>
    <w:p w:rsidR="0046693E" w:rsidRDefault="0046693E" w:rsidP="0046693E">
      <w:pPr>
        <w:jc w:val="right"/>
      </w:pPr>
      <w:r>
        <w:t xml:space="preserve"> Новосибирской области</w:t>
      </w:r>
    </w:p>
    <w:p w:rsidR="0046693E" w:rsidRDefault="00C920F5" w:rsidP="0046693E">
      <w:pPr>
        <w:jc w:val="right"/>
      </w:pPr>
      <w:r>
        <w:t>от 28.12.2015  № 18</w:t>
      </w:r>
    </w:p>
    <w:p w:rsidR="0046693E" w:rsidRDefault="0046693E" w:rsidP="0046693E">
      <w:pPr>
        <w:jc w:val="center"/>
        <w:rPr>
          <w:b/>
        </w:rPr>
      </w:pPr>
    </w:p>
    <w:p w:rsidR="0046693E" w:rsidRDefault="0046693E" w:rsidP="0046693E">
      <w:pPr>
        <w:jc w:val="center"/>
        <w:rPr>
          <w:b/>
        </w:rPr>
      </w:pPr>
      <w:r>
        <w:rPr>
          <w:b/>
        </w:rPr>
        <w:t xml:space="preserve"> </w:t>
      </w:r>
    </w:p>
    <w:p w:rsidR="0046693E" w:rsidRDefault="0046693E" w:rsidP="0046693E">
      <w:pPr>
        <w:jc w:val="center"/>
        <w:rPr>
          <w:b/>
        </w:rPr>
      </w:pPr>
    </w:p>
    <w:p w:rsidR="0046693E" w:rsidRDefault="0046693E" w:rsidP="0046693E">
      <w:pPr>
        <w:jc w:val="center"/>
        <w:rPr>
          <w:b/>
        </w:rPr>
      </w:pPr>
    </w:p>
    <w:p w:rsidR="0046693E" w:rsidRDefault="00C920F5" w:rsidP="0046693E">
      <w:pPr>
        <w:jc w:val="center"/>
        <w:rPr>
          <w:b/>
        </w:rPr>
      </w:pPr>
      <w:r>
        <w:rPr>
          <w:b/>
        </w:rPr>
        <w:t>ПЛАН</w:t>
      </w:r>
    </w:p>
    <w:p w:rsidR="0046693E" w:rsidRDefault="0046693E" w:rsidP="0046693E">
      <w:pPr>
        <w:jc w:val="center"/>
        <w:rPr>
          <w:b/>
        </w:rPr>
      </w:pPr>
      <w:r>
        <w:rPr>
          <w:b/>
        </w:rPr>
        <w:t>СОЦИАЛЬНО-ЭКОНОМИЧЕСКОГО РАЗВИТИЯ</w:t>
      </w:r>
    </w:p>
    <w:p w:rsidR="0046693E" w:rsidRDefault="0046693E" w:rsidP="0046693E">
      <w:pPr>
        <w:jc w:val="center"/>
        <w:rPr>
          <w:b/>
        </w:rPr>
      </w:pPr>
      <w:r>
        <w:rPr>
          <w:b/>
        </w:rPr>
        <w:t>Чистопольского сельсовета Коченевского района Новосибирской области</w:t>
      </w:r>
    </w:p>
    <w:p w:rsidR="0046693E" w:rsidRDefault="0046693E" w:rsidP="0046693E">
      <w:pPr>
        <w:jc w:val="center"/>
        <w:rPr>
          <w:b/>
        </w:rPr>
      </w:pPr>
      <w:r>
        <w:rPr>
          <w:b/>
        </w:rPr>
        <w:t xml:space="preserve">  на 2016 год и  плановый период  2017 и 2018 годы</w:t>
      </w:r>
    </w:p>
    <w:p w:rsidR="0046693E" w:rsidRDefault="0046693E" w:rsidP="0046693E">
      <w:pPr>
        <w:jc w:val="right"/>
        <w:rPr>
          <w:b/>
          <w:bCs/>
          <w:color w:val="FF0000"/>
          <w:sz w:val="27"/>
          <w:szCs w:val="27"/>
        </w:rPr>
      </w:pPr>
    </w:p>
    <w:p w:rsidR="0046693E" w:rsidRDefault="0046693E" w:rsidP="0046693E">
      <w:pPr>
        <w:jc w:val="right"/>
        <w:rPr>
          <w:b/>
          <w:bCs/>
          <w:color w:val="FF0000"/>
          <w:sz w:val="27"/>
          <w:szCs w:val="27"/>
        </w:rPr>
      </w:pPr>
    </w:p>
    <w:p w:rsidR="0046693E" w:rsidRDefault="0046693E" w:rsidP="0046693E">
      <w:pPr>
        <w:ind w:firstLine="709"/>
        <w:jc w:val="both"/>
      </w:pPr>
      <w:r>
        <w:t xml:space="preserve">Чистопольский сельсовет Коченевского района Новосибирской области /далее </w:t>
      </w:r>
      <w:proofErr w:type="gramStart"/>
      <w:r>
        <w:t>-Ч</w:t>
      </w:r>
      <w:proofErr w:type="gramEnd"/>
      <w:r>
        <w:t>истопольский сельсовет/ в соответствии со статьей 3 Закона Новосибирской области от 02.06.2004 N 200-ОЗ "О статусе и границах муниципальных образований Новосибирской области" наделен статусом сельского поселения.</w:t>
      </w:r>
    </w:p>
    <w:p w:rsidR="0046693E" w:rsidRDefault="0046693E" w:rsidP="0046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местного значения поселений определены статьей 14 Федерального закона Российской Федерации от 06.10.2003 N 131-ФЗ "Об общих принципах организации местного самоуправления в Российской Федерации".</w:t>
      </w:r>
    </w:p>
    <w:p w:rsidR="0046693E" w:rsidRDefault="0046693E" w:rsidP="0046693E">
      <w:pPr>
        <w:ind w:firstLine="709"/>
        <w:jc w:val="both"/>
      </w:pPr>
      <w:r>
        <w:t>Прогноз социально-экономического развития Чистопольского сельсовета на 2016 год  и плановый 2017 и 2018 годы разработан:</w:t>
      </w:r>
    </w:p>
    <w:p w:rsidR="0046693E" w:rsidRDefault="0046693E" w:rsidP="0046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</w:p>
    <w:p w:rsidR="0046693E" w:rsidRDefault="0046693E" w:rsidP="0046693E">
      <w:pPr>
        <w:ind w:firstLine="709"/>
        <w:jc w:val="both"/>
      </w:pPr>
      <w:r>
        <w:t>- на основе проведенной оценки социально-экономического развития муниципального образования за истекший период 2014 года и ожидаемых итогов социально-экономического развития территории за текущий 2015 финансовый год, с учетом анализа основных проблем территории и резервов ее социально-экономического развития.</w:t>
      </w:r>
    </w:p>
    <w:p w:rsidR="0046693E" w:rsidRDefault="0046693E" w:rsidP="0046693E">
      <w:pPr>
        <w:ind w:firstLine="709"/>
        <w:jc w:val="both"/>
      </w:pPr>
      <w:r>
        <w:t xml:space="preserve">В целях решения вопросов местного значения </w:t>
      </w:r>
      <w:r>
        <w:rPr>
          <w:b/>
        </w:rPr>
        <w:t>главной целью</w:t>
      </w:r>
      <w:r>
        <w:t xml:space="preserve"> социально-экономического развития Чистопольского сельсовета, как сельского поселения, в 2016 финансовом году и плановых 2017 и  2018 годах будет являться </w:t>
      </w:r>
      <w:r>
        <w:rPr>
          <w:b/>
        </w:rPr>
        <w:t>создание условий для повышения качества жизни населения поселения.</w:t>
      </w:r>
    </w:p>
    <w:p w:rsidR="0046693E" w:rsidRDefault="0046693E" w:rsidP="0046693E">
      <w:pPr>
        <w:ind w:firstLine="709"/>
        <w:jc w:val="both"/>
      </w:pPr>
      <w:r>
        <w:t xml:space="preserve">Исходя из главной целевой установки на улучшение качества жизни населения </w:t>
      </w:r>
      <w:r>
        <w:rPr>
          <w:b/>
        </w:rPr>
        <w:t xml:space="preserve">приоритетными направлениями </w:t>
      </w:r>
      <w:r>
        <w:t xml:space="preserve">социально-экономического развития Чистопольского сельсовета  </w:t>
      </w:r>
      <w:r>
        <w:rPr>
          <w:b/>
        </w:rPr>
        <w:t>будут являться</w:t>
      </w:r>
      <w:r>
        <w:t>:</w:t>
      </w:r>
    </w:p>
    <w:p w:rsidR="0046693E" w:rsidRDefault="0046693E" w:rsidP="0046693E">
      <w:pPr>
        <w:ind w:firstLine="709"/>
        <w:jc w:val="both"/>
      </w:pPr>
      <w:r>
        <w:t>1. Развитие человеческого капитала (повышение культурного и духовного потенциала населения, в том числе детей и молодежи).</w:t>
      </w:r>
    </w:p>
    <w:p w:rsidR="0046693E" w:rsidRDefault="0046693E" w:rsidP="0046693E">
      <w:pPr>
        <w:ind w:firstLine="709"/>
        <w:jc w:val="both"/>
      </w:pPr>
      <w:r>
        <w:t>2. Совершенствование и развитие социальной инфраструктуры (физическая культура и массовый спорт, повышение уровня здоровья населения).</w:t>
      </w:r>
    </w:p>
    <w:p w:rsidR="0046693E" w:rsidRDefault="0046693E" w:rsidP="0046693E">
      <w:pPr>
        <w:ind w:firstLine="709"/>
        <w:jc w:val="both"/>
      </w:pPr>
      <w:r>
        <w:t xml:space="preserve">3. Улучшение качества среды обитания населения (организация строительства и создание условий для жилищного строительства, обеспечение услугами транспорта и связи, обеспечение жилищными и коммунальными услугами, формирование и повышение эффективности функционирования муниципального хозяйства, благоустройство сельсовета).  </w:t>
      </w:r>
    </w:p>
    <w:p w:rsidR="0046693E" w:rsidRDefault="0046693E" w:rsidP="0046693E">
      <w:pPr>
        <w:ind w:firstLine="709"/>
        <w:jc w:val="both"/>
      </w:pPr>
      <w:r>
        <w:t>4. Обеспечение безопасности жизни населения (создание условий для профилактики правонарушение на территории).</w:t>
      </w:r>
    </w:p>
    <w:p w:rsidR="0046693E" w:rsidRDefault="0046693E" w:rsidP="0046693E">
      <w:pPr>
        <w:ind w:firstLine="709"/>
        <w:jc w:val="both"/>
      </w:pPr>
    </w:p>
    <w:p w:rsidR="0046693E" w:rsidRDefault="0046693E" w:rsidP="0046693E">
      <w:pPr>
        <w:jc w:val="both"/>
        <w:rPr>
          <w:b/>
        </w:rPr>
      </w:pPr>
      <w:r>
        <w:rPr>
          <w:b/>
        </w:rPr>
        <w:tab/>
        <w:t xml:space="preserve">1.1. Культура. 2016 г-4264652,00 руб. 2017-1942503,00 руб. 2018-1852430,00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</w:t>
      </w:r>
    </w:p>
    <w:p w:rsidR="0046693E" w:rsidRDefault="0046693E" w:rsidP="0046693E">
      <w:pPr>
        <w:jc w:val="both"/>
      </w:pPr>
      <w:r>
        <w:rPr>
          <w:b/>
        </w:rPr>
        <w:lastRenderedPageBreak/>
        <w:tab/>
      </w:r>
      <w:r>
        <w:t xml:space="preserve">Деятельность муниципального образования в области культуры в 2016 году  и плановых 2017 и 2018 годах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создание условий для организации досуга и обеспечения жителей Чистопольского сельсовета  услугами организаций культуры;</w:t>
      </w:r>
    </w:p>
    <w:p w:rsidR="0046693E" w:rsidRDefault="0046693E" w:rsidP="0046693E">
      <w:pPr>
        <w:jc w:val="both"/>
      </w:pPr>
      <w:r>
        <w:tab/>
        <w:t>- развитие и укрепление материально-технической базы муниципального учреждения культуры;</w:t>
      </w:r>
    </w:p>
    <w:p w:rsidR="0046693E" w:rsidRDefault="0046693E" w:rsidP="0046693E">
      <w:pPr>
        <w:jc w:val="both"/>
      </w:pPr>
      <w:r>
        <w:tab/>
        <w:t>- обеспечение социальной и правовой поддержки работников муниципального учреждения культуры.</w:t>
      </w:r>
    </w:p>
    <w:p w:rsidR="0046693E" w:rsidRDefault="0046693E" w:rsidP="0046693E">
      <w:pPr>
        <w:jc w:val="both"/>
      </w:pPr>
      <w:r>
        <w:tab/>
        <w:t>В соответствии с основными направлениями деятельности администрация Чистопольского сельсовета Коченевского района Новосибирской области /далее по тексту – Администрация/ планирует:</w:t>
      </w:r>
    </w:p>
    <w:p w:rsidR="0046693E" w:rsidRDefault="0046693E" w:rsidP="0046693E">
      <w:pPr>
        <w:jc w:val="both"/>
      </w:pPr>
      <w:r>
        <w:tab/>
        <w:t>1. Сохранить  учреждение культуры и обеспечить деятельность муниципального учреждения культуры.</w:t>
      </w:r>
    </w:p>
    <w:p w:rsidR="0046693E" w:rsidRDefault="0046693E" w:rsidP="0046693E">
      <w:pPr>
        <w:jc w:val="both"/>
      </w:pPr>
      <w:r>
        <w:tab/>
        <w:t xml:space="preserve">2. Обеспечить предоставление </w:t>
      </w:r>
      <w:proofErr w:type="spellStart"/>
      <w:r>
        <w:t>досуговых</w:t>
      </w:r>
      <w:proofErr w:type="spellEnd"/>
      <w:r>
        <w:t xml:space="preserve"> услуг.</w:t>
      </w:r>
    </w:p>
    <w:p w:rsidR="0046693E" w:rsidRDefault="0046693E" w:rsidP="0046693E">
      <w:pPr>
        <w:jc w:val="both"/>
      </w:pPr>
      <w:r>
        <w:tab/>
        <w:t xml:space="preserve">3. Продолжить обеспечение социально-незащищенного населения Чистопольского сельсовета, в том числе детей-инвалидов, </w:t>
      </w:r>
      <w:proofErr w:type="spellStart"/>
      <w:r>
        <w:t>культурно-досуговым</w:t>
      </w:r>
      <w:proofErr w:type="spellEnd"/>
      <w:r>
        <w:t xml:space="preserve"> обслуживанием.</w:t>
      </w:r>
    </w:p>
    <w:p w:rsidR="0046693E" w:rsidRDefault="0046693E" w:rsidP="0046693E">
      <w:pPr>
        <w:jc w:val="both"/>
      </w:pPr>
      <w:r>
        <w:tab/>
        <w:t>4. Содействовать развитию художественного, в том числе детского, творчества: проведению конкурсов, фестивалей, выставок, юбилейных вечеров, капустников, концертов творческих коллективов муниципального  учреждения культуры.</w:t>
      </w:r>
    </w:p>
    <w:p w:rsidR="0046693E" w:rsidRDefault="0046693E" w:rsidP="0046693E">
      <w:pPr>
        <w:jc w:val="both"/>
      </w:pPr>
      <w:r>
        <w:tab/>
        <w:t>5. Обеспечить участие муниципального  учреждения культуры в проведении Декады пожилых людей, Декады инвалидов, Дня матери, Международного дня семьи, Дня защиты детей, праздников, посвященных памятным и знаменательным датам, мероприятий по профилактике наркомании, алкоголизма, пропаганде здорового образа жизни, экологическому воспитанию и просвещению жителей Чистопольского сельсовета</w:t>
      </w:r>
      <w:r>
        <w:rPr>
          <w:i/>
        </w:rPr>
        <w:t>.</w:t>
      </w:r>
    </w:p>
    <w:p w:rsidR="0046693E" w:rsidRDefault="0046693E" w:rsidP="0046693E">
      <w:pPr>
        <w:jc w:val="both"/>
      </w:pPr>
      <w:r>
        <w:tab/>
        <w:t>6. Оказывать методическую и организационную поддержку деятельности организаций культуры, общественных объединений в области культуры, творческих союзов.</w:t>
      </w:r>
    </w:p>
    <w:p w:rsidR="0046693E" w:rsidRDefault="0046693E" w:rsidP="0046693E">
      <w:pPr>
        <w:jc w:val="both"/>
        <w:rPr>
          <w:i/>
        </w:rPr>
      </w:pPr>
      <w:r>
        <w:tab/>
        <w:t xml:space="preserve">7. Создать условия для участия народных коллективов поселения в фестивалях и конкурсах районного, областного, российского и зарубежного уровня </w:t>
      </w:r>
      <w:r>
        <w:rPr>
          <w:i/>
        </w:rPr>
        <w:t>.</w:t>
      </w:r>
    </w:p>
    <w:p w:rsidR="0046693E" w:rsidRDefault="0046693E" w:rsidP="0046693E">
      <w:pPr>
        <w:jc w:val="both"/>
        <w:rPr>
          <w:b/>
        </w:rPr>
      </w:pPr>
      <w:r>
        <w:tab/>
        <w:t>8. Обеспечить укрепление материально-технической базы муниципального учреждения культуры.</w:t>
      </w:r>
      <w:r>
        <w:tab/>
      </w:r>
    </w:p>
    <w:p w:rsidR="0046693E" w:rsidRDefault="0046693E" w:rsidP="0046693E">
      <w:pPr>
        <w:jc w:val="both"/>
        <w:rPr>
          <w:i/>
        </w:rPr>
      </w:pPr>
    </w:p>
    <w:p w:rsidR="0046693E" w:rsidRDefault="0046693E" w:rsidP="0046693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1.2. СМИ. </w:t>
      </w: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средств массовой информации  в 2016 году и плановый 2017 и 2018 годы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ind w:firstLine="708"/>
        <w:jc w:val="both"/>
      </w:pPr>
      <w:r>
        <w:t xml:space="preserve">- содействие созданию благоприятных условий для эффективного развития </w:t>
      </w:r>
      <w:proofErr w:type="gramStart"/>
      <w:r>
        <w:t>системы взаимодействия органов местного самоуправления поселения</w:t>
      </w:r>
      <w:proofErr w:type="gramEnd"/>
      <w:r>
        <w:t xml:space="preserve"> с его жителями, с некоммерческими организациями, общественными объединениями, территориальными общественными самоуправлениями с целью решения социально-экономических задач;</w:t>
      </w:r>
    </w:p>
    <w:p w:rsidR="0046693E" w:rsidRDefault="0046693E" w:rsidP="0046693E">
      <w:pPr>
        <w:ind w:firstLine="708"/>
        <w:jc w:val="both"/>
      </w:pPr>
      <w:r>
        <w:t>- повышение эффективности информированности населения о деятельности органов местного самоуправления поселения.</w:t>
      </w:r>
    </w:p>
    <w:p w:rsidR="0046693E" w:rsidRDefault="0046693E" w:rsidP="0046693E">
      <w:pPr>
        <w:ind w:firstLine="708"/>
        <w:jc w:val="both"/>
      </w:pPr>
      <w:r>
        <w:t>В соответствии с основными направлениями деятельности Администрация планирует:</w:t>
      </w:r>
    </w:p>
    <w:p w:rsidR="0046693E" w:rsidRDefault="0046693E" w:rsidP="0046693E">
      <w:pPr>
        <w:ind w:firstLine="708"/>
        <w:jc w:val="both"/>
      </w:pPr>
      <w:r>
        <w:t>1. Совершенствовать функционирование официального сайта  Администрации взаимодействие с официальным  печатным средством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деятельности органов местного самоуправления и текущих событиях.</w:t>
      </w:r>
    </w:p>
    <w:p w:rsidR="0046693E" w:rsidRDefault="0046693E" w:rsidP="0046693E">
      <w:pPr>
        <w:ind w:firstLine="708"/>
        <w:jc w:val="both"/>
      </w:pPr>
      <w:r>
        <w:t>2. Продолжить работу по сотрудничеству с общественными объединениями, некоммерческими организациями путем проведения встреч, «круглых столов» и т.п.</w:t>
      </w:r>
    </w:p>
    <w:p w:rsidR="0046693E" w:rsidRDefault="0046693E" w:rsidP="0046693E">
      <w:pPr>
        <w:jc w:val="both"/>
      </w:pPr>
      <w:r>
        <w:rPr>
          <w:b/>
        </w:rPr>
        <w:tab/>
      </w:r>
      <w:r>
        <w:t>3. Совершенствовать формы и методы взаимодействия с общественными и некоммерческими организациями поселения.</w:t>
      </w:r>
    </w:p>
    <w:p w:rsidR="0046693E" w:rsidRDefault="0046693E" w:rsidP="0046693E">
      <w:pPr>
        <w:jc w:val="both"/>
      </w:pPr>
    </w:p>
    <w:p w:rsidR="0046693E" w:rsidRDefault="0046693E" w:rsidP="0046693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Физическая культура и массовый спорт: 2016г- 13600,00.руб., 2017г-10000,00 руб.,  2018г-10000,00руб.</w:t>
      </w:r>
    </w:p>
    <w:p w:rsidR="0046693E" w:rsidRDefault="0046693E" w:rsidP="0046693E">
      <w:pPr>
        <w:ind w:left="1476"/>
        <w:jc w:val="both"/>
        <w:rPr>
          <w:b/>
        </w:rPr>
      </w:pP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физической культуры и массового спорта  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обеспечение условий для развития в поселении физической культуры и массового спорта;</w:t>
      </w:r>
    </w:p>
    <w:p w:rsidR="0046693E" w:rsidRDefault="0046693E" w:rsidP="0046693E">
      <w:pPr>
        <w:jc w:val="both"/>
      </w:pPr>
      <w:r>
        <w:tab/>
        <w:t>- организацию проведения официальных физкультурно-оздоровительных и спортивных мероприятий поселения.</w:t>
      </w:r>
    </w:p>
    <w:p w:rsidR="0046693E" w:rsidRDefault="0046693E" w:rsidP="0046693E">
      <w:pPr>
        <w:jc w:val="both"/>
      </w:pPr>
      <w:r>
        <w:tab/>
        <w:t>В соответствии с основными направлениями деятельности администрация планирует:</w:t>
      </w:r>
    </w:p>
    <w:p w:rsidR="0046693E" w:rsidRDefault="0046693E" w:rsidP="0046693E">
      <w:pPr>
        <w:jc w:val="both"/>
      </w:pPr>
      <w:r>
        <w:tab/>
        <w:t>1. Обеспечить проведение поселенческих спортивно-массовых и физкультурно-оздоровительных мероприятий</w:t>
      </w:r>
      <w:r>
        <w:rPr>
          <w:i/>
        </w:rPr>
        <w:t>.</w:t>
      </w:r>
    </w:p>
    <w:p w:rsidR="0046693E" w:rsidRDefault="0046693E" w:rsidP="0046693E">
      <w:pPr>
        <w:jc w:val="both"/>
      </w:pPr>
      <w:r>
        <w:tab/>
        <w:t>2. Обеспечить функционирование и развитие инфраструктуры для организации и проведения физкультурно-оздоровительной работы по месту жительства:</w:t>
      </w:r>
      <w:r>
        <w:tab/>
        <w:t xml:space="preserve"> </w:t>
      </w:r>
    </w:p>
    <w:p w:rsidR="0046693E" w:rsidRDefault="0046693E" w:rsidP="0046693E">
      <w:pPr>
        <w:jc w:val="both"/>
      </w:pPr>
      <w:r>
        <w:tab/>
        <w:t>3.  Развивать материально-техническое обеспечение спортивных поселенческих команд:</w:t>
      </w:r>
    </w:p>
    <w:p w:rsidR="0046693E" w:rsidRDefault="0046693E" w:rsidP="0046693E">
      <w:pPr>
        <w:jc w:val="both"/>
      </w:pPr>
      <w:r>
        <w:t xml:space="preserve">           4.  Оказывать организационную и материальную поддержку ведущим спортсменам поселения, спортивным командам и ветеранам спорта. </w:t>
      </w:r>
    </w:p>
    <w:p w:rsidR="0046693E" w:rsidRDefault="0046693E" w:rsidP="0046693E">
      <w:pPr>
        <w:jc w:val="both"/>
      </w:pPr>
      <w:r>
        <w:t xml:space="preserve">           6.  Создать условия для участия в проведении спортивных мероприятий районного, регионального, федерального значения</w:t>
      </w:r>
      <w:r>
        <w:rPr>
          <w:i/>
        </w:rPr>
        <w:t>.</w:t>
      </w:r>
    </w:p>
    <w:p w:rsidR="0046693E" w:rsidRDefault="0046693E" w:rsidP="0046693E">
      <w:pPr>
        <w:jc w:val="both"/>
      </w:pPr>
      <w:r>
        <w:t xml:space="preserve">           7. Продолжить взаимодействие со средствами массовой информации по информированию жителей о спортивных достижениях спортсменов поселения, проведении спортивно-массовых мероприятий, в целях пропаганды физической культуры и массового спорта, популяризации здорового образа жизни.</w:t>
      </w:r>
    </w:p>
    <w:p w:rsidR="0046693E" w:rsidRDefault="0046693E" w:rsidP="0046693E">
      <w:pPr>
        <w:jc w:val="both"/>
      </w:pPr>
    </w:p>
    <w:p w:rsidR="0046693E" w:rsidRDefault="0046693E" w:rsidP="0046693E">
      <w:pPr>
        <w:jc w:val="both"/>
        <w:rPr>
          <w:b/>
        </w:rPr>
      </w:pPr>
      <w:r>
        <w:rPr>
          <w:b/>
        </w:rPr>
        <w:tab/>
        <w:t>3.1. Строительство:  2016г-398300,00.руб., 2017г-347200,00.руб., 2018г-269100,00.руб.</w:t>
      </w:r>
    </w:p>
    <w:p w:rsidR="0046693E" w:rsidRDefault="0046693E" w:rsidP="0046693E">
      <w:pPr>
        <w:jc w:val="both"/>
        <w:rPr>
          <w:b/>
        </w:rPr>
      </w:pP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организации строительства и создания условий для жилищного строительства 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эффективное использование земель в границах поселения;</w:t>
      </w:r>
    </w:p>
    <w:p w:rsidR="0046693E" w:rsidRDefault="0046693E" w:rsidP="0046693E">
      <w:pPr>
        <w:ind w:firstLine="708"/>
        <w:jc w:val="both"/>
      </w:pPr>
      <w:r>
        <w:t>В соответствии с основными направлениями деятельности администрация планирует:</w:t>
      </w:r>
    </w:p>
    <w:p w:rsidR="0046693E" w:rsidRDefault="0046693E" w:rsidP="0046693E">
      <w:pPr>
        <w:jc w:val="both"/>
      </w:pPr>
      <w:r>
        <w:tab/>
        <w:t>1. Организовать работы по разработке Генерального плана поселения.</w:t>
      </w:r>
    </w:p>
    <w:p w:rsidR="0046693E" w:rsidRDefault="0046693E" w:rsidP="0046693E">
      <w:pPr>
        <w:jc w:val="both"/>
      </w:pPr>
      <w:r>
        <w:tab/>
        <w:t>2. Обеспечить выполнение работ по подготовке предложений по внесению изменений в схему зонирования территории поселения.</w:t>
      </w:r>
    </w:p>
    <w:p w:rsidR="0046693E" w:rsidRDefault="0046693E" w:rsidP="0046693E">
      <w:pPr>
        <w:jc w:val="both"/>
      </w:pPr>
      <w:r>
        <w:tab/>
        <w:t>3. Продолжить работу (совместно с администрацией Новосибирского района) по выбору и формированию земельных участков для размещения объектов капитального строительства жилого, общественного и производственного назначения для рассмотрения на соответствующей депутатской комиссии и дальнейшего предоставления земельных участков с предварительным согласованием и проведением торгов.</w:t>
      </w:r>
    </w:p>
    <w:p w:rsidR="0046693E" w:rsidRDefault="0046693E" w:rsidP="0046693E">
      <w:pPr>
        <w:jc w:val="both"/>
        <w:rPr>
          <w:i/>
        </w:rPr>
      </w:pPr>
      <w:r>
        <w:tab/>
        <w:t>4. Осуществить подготовку земельных участков для комплексного освоения в целях осуществления жилищного строительства и объектов спортивного назначения (землеустроительные работы)</w:t>
      </w:r>
      <w:r>
        <w:rPr>
          <w:i/>
        </w:rPr>
        <w:t>.</w:t>
      </w:r>
    </w:p>
    <w:p w:rsidR="0046693E" w:rsidRDefault="0046693E" w:rsidP="0046693E">
      <w:pPr>
        <w:jc w:val="both"/>
        <w:rPr>
          <w:i/>
        </w:rPr>
      </w:pPr>
    </w:p>
    <w:p w:rsidR="0046693E" w:rsidRDefault="0046693E" w:rsidP="0046693E">
      <w:pPr>
        <w:jc w:val="both"/>
        <w:rPr>
          <w:b/>
        </w:rPr>
      </w:pPr>
      <w:r>
        <w:tab/>
      </w:r>
      <w:r>
        <w:rPr>
          <w:b/>
        </w:rPr>
        <w:t xml:space="preserve">3.2. Транспорт </w:t>
      </w: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транспорта   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обеспечение устойчивого транспортного сообщения с городом Новосибирском и другими населенными пунктами,</w:t>
      </w:r>
    </w:p>
    <w:p w:rsidR="0046693E" w:rsidRDefault="0046693E" w:rsidP="0046693E">
      <w:pPr>
        <w:jc w:val="both"/>
      </w:pPr>
      <w:r>
        <w:tab/>
        <w:t>- обеспечение благоприятных условий для высадки и посадки пассажиров, для ожидания пассажирского автотранспорта.</w:t>
      </w:r>
    </w:p>
    <w:p w:rsidR="0046693E" w:rsidRDefault="0046693E" w:rsidP="0046693E">
      <w:pPr>
        <w:ind w:firstLine="708"/>
        <w:jc w:val="both"/>
      </w:pPr>
      <w:r>
        <w:t>В соответствии с основными направлениями деятельности Администрация планирует:</w:t>
      </w:r>
      <w:r>
        <w:tab/>
      </w:r>
    </w:p>
    <w:p w:rsidR="0046693E" w:rsidRDefault="0046693E" w:rsidP="0046693E">
      <w:pPr>
        <w:jc w:val="both"/>
      </w:pPr>
      <w:r>
        <w:tab/>
        <w:t>1. Обеспечить обустройство остановочных платформ.</w:t>
      </w:r>
    </w:p>
    <w:p w:rsidR="0046693E" w:rsidRDefault="0046693E" w:rsidP="0046693E">
      <w:pPr>
        <w:jc w:val="both"/>
      </w:pPr>
      <w:r>
        <w:tab/>
        <w:t>2. Обеспечить установку дорожных знаков</w:t>
      </w:r>
      <w:r>
        <w:rPr>
          <w:i/>
        </w:rPr>
        <w:t>.</w:t>
      </w:r>
    </w:p>
    <w:p w:rsidR="0046693E" w:rsidRDefault="0046693E" w:rsidP="0046693E">
      <w:pPr>
        <w:jc w:val="both"/>
      </w:pPr>
      <w:r>
        <w:lastRenderedPageBreak/>
        <w:tab/>
        <w:t>3. Обеспечить ремонт дорог.</w:t>
      </w:r>
    </w:p>
    <w:p w:rsidR="0046693E" w:rsidRDefault="0046693E" w:rsidP="0046693E">
      <w:pPr>
        <w:ind w:firstLine="708"/>
        <w:jc w:val="both"/>
        <w:rPr>
          <w:b/>
          <w:color w:val="0000FF"/>
        </w:rPr>
      </w:pPr>
    </w:p>
    <w:p w:rsidR="0046693E" w:rsidRDefault="0046693E" w:rsidP="0046693E">
      <w:pPr>
        <w:ind w:firstLine="708"/>
        <w:jc w:val="both"/>
        <w:rPr>
          <w:b/>
        </w:rPr>
      </w:pPr>
      <w:r>
        <w:rPr>
          <w:b/>
        </w:rPr>
        <w:t xml:space="preserve">3.3. Связь и информатизация </w:t>
      </w: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связи и информатизации Чистопольского сельсовета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формирование и поддержку муниципальной информационной системы,</w:t>
      </w:r>
    </w:p>
    <w:p w:rsidR="0046693E" w:rsidRDefault="0046693E" w:rsidP="0046693E">
      <w:pPr>
        <w:jc w:val="both"/>
      </w:pPr>
      <w:r>
        <w:tab/>
        <w:t>- содействие развитию средств и систем связи на территории поселения.</w:t>
      </w:r>
    </w:p>
    <w:p w:rsidR="0046693E" w:rsidRDefault="0046693E" w:rsidP="0046693E">
      <w:pPr>
        <w:ind w:firstLine="708"/>
        <w:jc w:val="both"/>
      </w:pPr>
      <w:r>
        <w:t>В соответствии с основными направлениями деятельности Администрация планирует:</w:t>
      </w:r>
    </w:p>
    <w:p w:rsidR="0046693E" w:rsidRDefault="0046693E" w:rsidP="0046693E">
      <w:pPr>
        <w:ind w:firstLine="708"/>
        <w:jc w:val="both"/>
        <w:rPr>
          <w:i/>
        </w:rPr>
      </w:pPr>
      <w:r>
        <w:t>1. Внедрить и осуществлять информационно-технологическое обслуживание локальной сети между подразделениями Администрации, а также между Администрацией и Советом депутатов</w:t>
      </w:r>
      <w:r>
        <w:rPr>
          <w:i/>
        </w:rPr>
        <w:t>.</w:t>
      </w:r>
    </w:p>
    <w:p w:rsidR="0046693E" w:rsidRDefault="0046693E" w:rsidP="0046693E">
      <w:pPr>
        <w:jc w:val="both"/>
        <w:rPr>
          <w:i/>
        </w:rPr>
      </w:pPr>
      <w:r>
        <w:tab/>
        <w:t xml:space="preserve">2. Организовать устойчивое функционирование справочно-правового официального сайта Администрации в сети </w:t>
      </w:r>
      <w:proofErr w:type="spellStart"/>
      <w:r>
        <w:rPr>
          <w:lang w:val="en-US"/>
        </w:rPr>
        <w:t>InterNet</w:t>
      </w:r>
      <w:proofErr w:type="spellEnd"/>
      <w:r>
        <w:rPr>
          <w:i/>
        </w:rPr>
        <w:t>.</w:t>
      </w:r>
    </w:p>
    <w:p w:rsidR="0046693E" w:rsidRDefault="0046693E" w:rsidP="0046693E">
      <w:pPr>
        <w:jc w:val="both"/>
      </w:pPr>
    </w:p>
    <w:p w:rsidR="0046693E" w:rsidRDefault="0046693E" w:rsidP="0046693E">
      <w:pPr>
        <w:jc w:val="both"/>
        <w:rPr>
          <w:b/>
        </w:rPr>
      </w:pPr>
      <w:r>
        <w:rPr>
          <w:b/>
        </w:rPr>
        <w:tab/>
        <w:t>3.4. Жилищно-коммунальное хозяйство 2016г-229960,00руб., 2017-51000,00 .руб. 2018- 10900,00руб.</w:t>
      </w: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жилищно-коммунального хозяйства  Чистопольского сельсовета в 2016 году и плановый 2017 и 2018 года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обеспечение комфортных и безопасных условий проживания населения на территории сельсовета;</w:t>
      </w:r>
    </w:p>
    <w:p w:rsidR="0046693E" w:rsidRDefault="0046693E" w:rsidP="0046693E">
      <w:pPr>
        <w:jc w:val="both"/>
      </w:pPr>
      <w: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46693E" w:rsidRDefault="0046693E" w:rsidP="0046693E">
      <w:pPr>
        <w:jc w:val="both"/>
      </w:pPr>
      <w:r>
        <w:tab/>
        <w:t xml:space="preserve">- организация и осуществление </w:t>
      </w:r>
      <w:proofErr w:type="gramStart"/>
      <w:r>
        <w:t>контроля за</w:t>
      </w:r>
      <w:proofErr w:type="gramEnd"/>
      <w:r>
        <w:t xml:space="preserve"> качеством предоставляемых потребителям жилищно-коммунальных услуг;</w:t>
      </w:r>
    </w:p>
    <w:p w:rsidR="0046693E" w:rsidRDefault="0046693E" w:rsidP="0046693E">
      <w:pPr>
        <w:jc w:val="both"/>
      </w:pPr>
      <w:r>
        <w:tab/>
        <w:t>- внедрение альтернативных форм обслуживания жилищного фонда;</w:t>
      </w:r>
    </w:p>
    <w:p w:rsidR="0046693E" w:rsidRDefault="0046693E" w:rsidP="0046693E">
      <w:pPr>
        <w:jc w:val="both"/>
      </w:pPr>
      <w:r>
        <w:tab/>
        <w:t>- проведение ремонтно-восстановительных работ на объектах теплоснабжения</w:t>
      </w:r>
      <w:proofErr w:type="gramStart"/>
      <w:r>
        <w:t xml:space="preserve"> ,</w:t>
      </w:r>
      <w:proofErr w:type="gramEnd"/>
      <w:r>
        <w:t>водоснабжения и канализации, внутридомового инженерного оборудования в соответствии с нормативными сроками.</w:t>
      </w:r>
    </w:p>
    <w:p w:rsidR="0046693E" w:rsidRDefault="0046693E" w:rsidP="0046693E">
      <w:pPr>
        <w:ind w:firstLine="708"/>
        <w:jc w:val="both"/>
      </w:pPr>
      <w:r>
        <w:t>В соответствии с основными направлениями деятельности Администрация планирует:</w:t>
      </w:r>
    </w:p>
    <w:p w:rsidR="0046693E" w:rsidRDefault="0046693E" w:rsidP="0046693E">
      <w:pPr>
        <w:jc w:val="both"/>
      </w:pPr>
      <w:r>
        <w:tab/>
        <w:t xml:space="preserve">1. Организовать устойчивое теплоснабжение жилищного фонда в отопительный период, бесперебойное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 водоснабжение, водоотведение потребителей коммунальных услуг в течение 2016-2017-2018годы.</w:t>
      </w:r>
    </w:p>
    <w:p w:rsidR="0046693E" w:rsidRDefault="0046693E" w:rsidP="0046693E">
      <w:pPr>
        <w:jc w:val="both"/>
      </w:pPr>
      <w:r>
        <w:tab/>
        <w:t>2. Организовать устойчивое и качественное предоставление жилищных услуг на территории, в том числе муниципальной  управляющей организацией.</w:t>
      </w:r>
    </w:p>
    <w:p w:rsidR="0046693E" w:rsidRDefault="0046693E" w:rsidP="0046693E">
      <w:pPr>
        <w:jc w:val="both"/>
      </w:pPr>
      <w:r>
        <w:t xml:space="preserve"> </w:t>
      </w:r>
      <w:r>
        <w:tab/>
        <w:t>3. Содействовать строительству и ремонту  водопроводных сетей</w:t>
      </w:r>
      <w:r>
        <w:rPr>
          <w:i/>
        </w:rPr>
        <w:t>.</w:t>
      </w:r>
    </w:p>
    <w:p w:rsidR="0046693E" w:rsidRDefault="0046693E" w:rsidP="0046693E">
      <w:pPr>
        <w:ind w:firstLine="708"/>
        <w:jc w:val="both"/>
        <w:rPr>
          <w:i/>
        </w:rPr>
      </w:pPr>
      <w:r>
        <w:t>4. Продолжить предоставление мер социальной поддержки в форме уменьшения стоимости оплаты жилищно-коммунальных услуг.</w:t>
      </w:r>
    </w:p>
    <w:p w:rsidR="0046693E" w:rsidRDefault="0046693E" w:rsidP="0046693E">
      <w:pPr>
        <w:jc w:val="both"/>
      </w:pPr>
      <w:r>
        <w:tab/>
      </w:r>
    </w:p>
    <w:p w:rsidR="0046693E" w:rsidRDefault="0046693E" w:rsidP="0046693E">
      <w:pPr>
        <w:ind w:firstLine="708"/>
        <w:jc w:val="both"/>
        <w:rPr>
          <w:b/>
        </w:rPr>
      </w:pPr>
      <w:r>
        <w:rPr>
          <w:b/>
        </w:rPr>
        <w:t>3.5. Благоустройство и озеленение территории: 2016-363100,00 руб. 2017-207000,00 руб.,  2018-318900,00руб.</w:t>
      </w:r>
    </w:p>
    <w:p w:rsidR="0046693E" w:rsidRDefault="0046693E" w:rsidP="0046693E">
      <w:pPr>
        <w:ind w:firstLine="708"/>
        <w:jc w:val="both"/>
      </w:pPr>
      <w:r>
        <w:t xml:space="preserve">Деятельность муниципального образования в области благоустройства и озеленения территории Чистопольского сельсовета будет направлена </w:t>
      </w:r>
      <w:proofErr w:type="gramStart"/>
      <w:r>
        <w:t>на</w:t>
      </w:r>
      <w:proofErr w:type="gramEnd"/>
      <w:r>
        <w:t>:</w:t>
      </w:r>
    </w:p>
    <w:p w:rsidR="0046693E" w:rsidRDefault="0046693E" w:rsidP="0046693E">
      <w:pPr>
        <w:jc w:val="both"/>
      </w:pPr>
      <w:r>
        <w:tab/>
        <w:t>- обеспечение текущего содержания  объектов внешнего и внутреннего благоустройства территории;</w:t>
      </w:r>
    </w:p>
    <w:p w:rsidR="0046693E" w:rsidRDefault="0046693E" w:rsidP="0046693E">
      <w:pPr>
        <w:jc w:val="both"/>
      </w:pPr>
      <w:r>
        <w:tab/>
        <w:t>- организация использования, охраны, защиты и воспроизводства лесов, в том числе лесов особо охраняемых природных территорий, расположенных в границах поселения;</w:t>
      </w:r>
    </w:p>
    <w:p w:rsidR="0046693E" w:rsidRDefault="0046693E" w:rsidP="0046693E">
      <w:pPr>
        <w:jc w:val="both"/>
      </w:pPr>
      <w:r>
        <w:tab/>
        <w:t>- обеспечение безаварийной эксплуатации дорожной инфраструктуры.</w:t>
      </w:r>
    </w:p>
    <w:p w:rsidR="0046693E" w:rsidRDefault="0046693E" w:rsidP="0046693E">
      <w:pPr>
        <w:jc w:val="both"/>
      </w:pPr>
      <w:r>
        <w:t>В соответствии с основными направлениями деятельности Администрация  планирует:</w:t>
      </w:r>
    </w:p>
    <w:p w:rsidR="0046693E" w:rsidRDefault="0046693E" w:rsidP="0046693E">
      <w:pPr>
        <w:jc w:val="both"/>
      </w:pPr>
      <w:r>
        <w:tab/>
        <w:t>1. Осуществить скашивание травы вдоль дорог.</w:t>
      </w:r>
    </w:p>
    <w:p w:rsidR="0046693E" w:rsidRDefault="0046693E" w:rsidP="0046693E">
      <w:pPr>
        <w:jc w:val="both"/>
      </w:pPr>
      <w:r>
        <w:tab/>
        <w:t>2. Обеспечить защиту газонов от заездов и повреждений автотранспорта.</w:t>
      </w:r>
    </w:p>
    <w:p w:rsidR="0046693E" w:rsidRDefault="0046693E" w:rsidP="0046693E">
      <w:pPr>
        <w:jc w:val="both"/>
      </w:pPr>
      <w:r>
        <w:lastRenderedPageBreak/>
        <w:tab/>
        <w:t>3. Обеспечить предоставление населению ритуальных услуг и содержание мест захоронения.</w:t>
      </w:r>
    </w:p>
    <w:p w:rsidR="0046693E" w:rsidRDefault="0046693E" w:rsidP="0046693E">
      <w:pPr>
        <w:jc w:val="both"/>
      </w:pPr>
    </w:p>
    <w:p w:rsidR="0046693E" w:rsidRDefault="0046693E" w:rsidP="0046693E">
      <w:pPr>
        <w:jc w:val="both"/>
        <w:rPr>
          <w:b/>
        </w:rPr>
      </w:pPr>
      <w:r>
        <w:rPr>
          <w:b/>
        </w:rPr>
        <w:tab/>
        <w:t>4. Обеспечение безопасности жизни населения: 2015г- 55000,00 руб. 2017г-56000,00.руб.,  2018г-56000,00.руб.</w:t>
      </w:r>
    </w:p>
    <w:p w:rsidR="0046693E" w:rsidRDefault="0046693E" w:rsidP="0046693E">
      <w:pPr>
        <w:jc w:val="both"/>
        <w:rPr>
          <w:b/>
        </w:rPr>
      </w:pPr>
    </w:p>
    <w:p w:rsidR="0046693E" w:rsidRDefault="0046693E" w:rsidP="0046693E">
      <w:pPr>
        <w:ind w:firstLine="708"/>
        <w:jc w:val="both"/>
      </w:pPr>
      <w:r>
        <w:t>Деятельность муниципального образования в области обеспечения безопасности жизни населения Чистопольского сельсовета в 2016 году будет направлена на обеспечение взаимодействия Администрации с правоохранительными и иными государственными органами, общественными организациями и объединениями граждан в вопросах укрепления общественного порядка и безопасности на территории Чистопольского сельсовета</w:t>
      </w:r>
      <w:proofErr w:type="gramStart"/>
      <w:r>
        <w:t xml:space="preserve"> .</w:t>
      </w:r>
      <w:proofErr w:type="gramEnd"/>
    </w:p>
    <w:p w:rsidR="0046693E" w:rsidRDefault="0046693E" w:rsidP="0046693E">
      <w:pPr>
        <w:ind w:firstLine="708"/>
        <w:jc w:val="both"/>
      </w:pPr>
      <w:r>
        <w:t>В рамках этой деятельности планируется:</w:t>
      </w:r>
    </w:p>
    <w:p w:rsidR="0046693E" w:rsidRDefault="0046693E" w:rsidP="0046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работу Администрации по выполнению требований Федерального закона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 в части участия в работе по профилактике терроризма и экстремизма и минимизации потерь при ликвидации их последствий, предупреждению и ликвидации последствий  стихийных бедствий по линии ГО и ЧС.  </w:t>
      </w:r>
    </w:p>
    <w:p w:rsidR="0046693E" w:rsidRDefault="0046693E" w:rsidP="0046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Содействовать совершенствованию организации работы участкового уполномоченного милиции, укреплению его  связи с населением.</w:t>
      </w:r>
    </w:p>
    <w:p w:rsidR="0046693E" w:rsidRDefault="0046693E" w:rsidP="0046693E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 Содействовать созданию и функционированию на территории поселения добровольных народных дружин (ДНД), других структур с целью профилактики правонарушений на территории поселения.</w:t>
      </w:r>
    </w:p>
    <w:p w:rsidR="009174D2" w:rsidRDefault="009174D2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/>
    <w:p w:rsidR="00543498" w:rsidRDefault="00543498" w:rsidP="00543498">
      <w:pPr>
        <w:jc w:val="center"/>
        <w:rPr>
          <w:b/>
          <w:sz w:val="20"/>
          <w:szCs w:val="20"/>
        </w:rPr>
      </w:pPr>
    </w:p>
    <w:p w:rsidR="00543498" w:rsidRDefault="00543498" w:rsidP="00543498">
      <w:pPr>
        <w:jc w:val="center"/>
        <w:rPr>
          <w:b/>
        </w:rPr>
      </w:pPr>
      <w:r w:rsidRPr="00543498">
        <w:rPr>
          <w:b/>
        </w:rPr>
        <w:t xml:space="preserve">Основные  показатели социально-экономического развития муниципального образования на 2016 и плановый период 2017-2018 </w:t>
      </w:r>
      <w:proofErr w:type="spellStart"/>
      <w:proofErr w:type="gramStart"/>
      <w:r w:rsidRPr="00543498">
        <w:rPr>
          <w:b/>
        </w:rPr>
        <w:t>гг</w:t>
      </w:r>
      <w:proofErr w:type="spellEnd"/>
      <w:proofErr w:type="gramEnd"/>
    </w:p>
    <w:p w:rsidR="00543498" w:rsidRPr="00543498" w:rsidRDefault="00543498" w:rsidP="00543498">
      <w:pPr>
        <w:jc w:val="center"/>
      </w:pPr>
    </w:p>
    <w:p w:rsidR="00543498" w:rsidRDefault="00543498" w:rsidP="00543498">
      <w:pPr>
        <w:rPr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1200"/>
        <w:gridCol w:w="719"/>
        <w:gridCol w:w="630"/>
        <w:gridCol w:w="810"/>
        <w:gridCol w:w="750"/>
        <w:gridCol w:w="816"/>
        <w:gridCol w:w="774"/>
        <w:gridCol w:w="927"/>
        <w:gridCol w:w="709"/>
      </w:tblGrid>
      <w:tr w:rsidR="00543498" w:rsidTr="00543498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Показатели развития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Един.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543498" w:rsidTr="00543498">
        <w:trPr>
          <w:cantSplit/>
          <w:trHeight w:val="64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района, округа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Измер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</w:t>
            </w:r>
          </w:p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2015г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2016г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2017г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Численность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Прирост + (убыль</w:t>
            </w:r>
            <w:proofErr w:type="gramStart"/>
            <w:r>
              <w:rPr>
                <w:snapToGrid w:val="0"/>
                <w:sz w:val="20"/>
                <w:szCs w:val="20"/>
              </w:rPr>
              <w:t xml:space="preserve"> -) </w:t>
            </w:r>
            <w:proofErr w:type="gramEnd"/>
            <w:r>
              <w:rPr>
                <w:snapToGrid w:val="0"/>
                <w:sz w:val="20"/>
                <w:szCs w:val="20"/>
              </w:rPr>
              <w:t>населения с учетом миграции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численности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экономике к общей численности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безработных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26.6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26.6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26.6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101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 физического объема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</w:tr>
      <w:tr w:rsidR="00543498" w:rsidTr="00543498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Сельскохозяйственное производство на душу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19444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19416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19387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тонн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>/га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43498" w:rsidRDefault="00543498">
            <w:pPr>
              <w:jc w:val="both"/>
              <w:rPr>
                <w:sz w:val="20"/>
                <w:szCs w:val="20"/>
              </w:rPr>
            </w:pPr>
          </w:p>
          <w:p w:rsidR="00543498" w:rsidRDefault="005434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Поголовье скота  (все категории хозяйств):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43498" w:rsidTr="00543498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-крупный рогатый скот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543498" w:rsidTr="00543498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коровы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-свиньи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молока (все категории хозяйств)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мяса на убой в живом весе (все категории хозяйств)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бщ.</w:t>
            </w:r>
          </w:p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83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грузов автомобильным транспортом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розничной торговли, включая общественное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Инвестиции в основной капитал за счет всех источников финансирования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основной капитал  на душу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1 работника (по всем предприятиям)</w:t>
            </w:r>
          </w:p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Среднедушевые денежные доходы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местного бюджета, 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8044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8144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101</w:t>
            </w:r>
          </w:p>
        </w:tc>
      </w:tr>
      <w:tr w:rsidR="00543498" w:rsidTr="00543498">
        <w:trPr>
          <w:cantSplit/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5798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смертность на 1000 новорожденных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работающего населения профилактическими осмотрами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детей диспансерным наблюдением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учеников, обучающихся во 2 смену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3498" w:rsidRDefault="00543498">
            <w:pPr>
              <w:rPr>
                <w:sz w:val="20"/>
                <w:szCs w:val="20"/>
              </w:rPr>
            </w:pPr>
          </w:p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мест/чел.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proofErr w:type="spellStart"/>
            <w: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находящихся под опекой (попечительством)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количество детей, получающих пособие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социального  жилья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0"/>
                  <w:szCs w:val="20"/>
                </w:rPr>
                <w:t>1 кв. м</w:t>
              </w:r>
            </w:smartTag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1"/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кол-ва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транспортными средствами  на 1000 человек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межпоселенческих</w:t>
            </w:r>
            <w:proofErr w:type="spellEnd"/>
            <w:r>
              <w:rPr>
                <w:sz w:val="20"/>
                <w:szCs w:val="20"/>
              </w:rPr>
              <w:t xml:space="preserve"> автомобильных дорог общего 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населения домашними телефонами  на 1000 жителей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населенных пунктов сетью мобильной   связи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освещенных улиц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общей протяженности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учреждений образования, оборудованных: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  <w:jc w:val="center"/>
            </w:pPr>
            <w:r>
              <w:t>Х</w:t>
            </w: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учреждений здравоохранения, оборудованных: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1"/>
            </w:pPr>
            <w:proofErr w:type="spellStart"/>
            <w: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жилья, оборудованного: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сетевым газом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543498" w:rsidTr="00543498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сливной канализацией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98" w:rsidRDefault="00543498">
            <w:pPr>
              <w:pStyle w:val="2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</w:tbl>
    <w:p w:rsidR="00543498" w:rsidRDefault="00543498" w:rsidP="00543498">
      <w:pPr>
        <w:rPr>
          <w:sz w:val="28"/>
        </w:rPr>
      </w:pPr>
    </w:p>
    <w:p w:rsidR="00543498" w:rsidRDefault="00543498"/>
    <w:sectPr w:rsidR="00543498" w:rsidSect="005434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458"/>
    <w:multiLevelType w:val="hybridMultilevel"/>
    <w:tmpl w:val="A6DCE726"/>
    <w:lvl w:ilvl="0" w:tplc="C47C406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92222"/>
    <w:multiLevelType w:val="hybridMultilevel"/>
    <w:tmpl w:val="129A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693E"/>
    <w:rsid w:val="00066E7B"/>
    <w:rsid w:val="00174849"/>
    <w:rsid w:val="001E0ED3"/>
    <w:rsid w:val="00246E80"/>
    <w:rsid w:val="0029280B"/>
    <w:rsid w:val="002B4A35"/>
    <w:rsid w:val="0046693E"/>
    <w:rsid w:val="00543498"/>
    <w:rsid w:val="009174D2"/>
    <w:rsid w:val="00985F96"/>
    <w:rsid w:val="00A268C0"/>
    <w:rsid w:val="00C920F5"/>
    <w:rsid w:val="00EF4CFE"/>
    <w:rsid w:val="00F4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3498"/>
    <w:pPr>
      <w:keepNext/>
      <w:snapToGrid w:val="0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5434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543498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2807</Words>
  <Characters>16005</Characters>
  <Application>Microsoft Office Word</Application>
  <DocSecurity>0</DocSecurity>
  <Lines>133</Lines>
  <Paragraphs>37</Paragraphs>
  <ScaleCrop>false</ScaleCrop>
  <Company/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2016-01-05T05:20:00Z</dcterms:created>
  <dcterms:modified xsi:type="dcterms:W3CDTF">2016-02-09T08:51:00Z</dcterms:modified>
</cp:coreProperties>
</file>