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 адресу: Новосибирская область, Коченевский рай</w:t>
      </w:r>
      <w:r w:rsidR="002472F2">
        <w:rPr>
          <w:rFonts w:ascii="Times New Roman" w:hAnsi="Times New Roman" w:cs="Times New Roman"/>
          <w:sz w:val="24"/>
          <w:szCs w:val="24"/>
        </w:rPr>
        <w:t>он, с</w:t>
      </w:r>
      <w:proofErr w:type="gramStart"/>
      <w:r w:rsidR="002472F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472F2">
        <w:rPr>
          <w:rFonts w:ascii="Times New Roman" w:hAnsi="Times New Roman" w:cs="Times New Roman"/>
          <w:sz w:val="24"/>
          <w:szCs w:val="24"/>
        </w:rPr>
        <w:t>истополье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2472F2">
        <w:rPr>
          <w:rFonts w:ascii="Times New Roman" w:hAnsi="Times New Roman" w:cs="Times New Roman"/>
          <w:sz w:val="24"/>
          <w:szCs w:val="24"/>
        </w:rPr>
        <w:t>038204:3:ЗУ1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2472F2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2472F2">
        <w:rPr>
          <w:rFonts w:ascii="Times New Roman" w:hAnsi="Times New Roman" w:cs="Times New Roman"/>
          <w:sz w:val="24"/>
          <w:szCs w:val="24"/>
        </w:rPr>
        <w:t>038204:3:ЗУ1, площадь 1000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 адресу: 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истополье,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ка</w:t>
      </w:r>
      <w:r w:rsidR="002472F2">
        <w:rPr>
          <w:rFonts w:ascii="Times New Roman" w:hAnsi="Times New Roman" w:cs="Times New Roman"/>
          <w:sz w:val="24"/>
          <w:szCs w:val="24"/>
        </w:rPr>
        <w:t>дастровый номер 54:11:038204:366</w:t>
      </w:r>
      <w:r w:rsidR="00893347">
        <w:rPr>
          <w:rFonts w:ascii="Times New Roman" w:hAnsi="Times New Roman" w:cs="Times New Roman"/>
          <w:sz w:val="24"/>
          <w:szCs w:val="24"/>
        </w:rPr>
        <w:t>, площадь 1500 кв</w:t>
      </w:r>
      <w:proofErr w:type="gramStart"/>
      <w:r w:rsidR="008933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3347">
        <w:rPr>
          <w:rFonts w:ascii="Times New Roman" w:hAnsi="Times New Roman" w:cs="Times New Roman"/>
          <w:sz w:val="24"/>
          <w:szCs w:val="24"/>
        </w:rPr>
        <w:t>;</w:t>
      </w:r>
    </w:p>
    <w:p w:rsidR="00893347" w:rsidRDefault="00B444F9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93347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приусадебный участок личного подсобного хозяйства;</w:t>
      </w:r>
    </w:p>
    <w:p w:rsidR="000E6B3E" w:rsidRDefault="000E6B3E" w:rsidP="000E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истополье, ул.Набережная;</w:t>
      </w:r>
    </w:p>
    <w:p w:rsidR="000E6B3E" w:rsidRDefault="000E6B3E" w:rsidP="000E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54:11:030103:ЗУ1, площадь 854 кв.м;</w:t>
      </w:r>
    </w:p>
    <w:p w:rsidR="000E6B3E" w:rsidRDefault="000E6B3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заявлениями и предложениями обращаться по адресу: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0E074D"/>
    <w:rsid w:val="000E6B3E"/>
    <w:rsid w:val="002472F2"/>
    <w:rsid w:val="00315826"/>
    <w:rsid w:val="003C6B12"/>
    <w:rsid w:val="00486CC6"/>
    <w:rsid w:val="00630047"/>
    <w:rsid w:val="007D670C"/>
    <w:rsid w:val="0080036A"/>
    <w:rsid w:val="00893347"/>
    <w:rsid w:val="0098710E"/>
    <w:rsid w:val="00B444F9"/>
    <w:rsid w:val="00F14500"/>
    <w:rsid w:val="00F4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dcterms:created xsi:type="dcterms:W3CDTF">2015-07-27T08:38:00Z</dcterms:created>
  <dcterms:modified xsi:type="dcterms:W3CDTF">2015-08-21T02:54:00Z</dcterms:modified>
</cp:coreProperties>
</file>