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25" w:rsidRDefault="00A41FEC" w:rsidP="00003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3B8">
        <w:rPr>
          <w:rFonts w:ascii="Times New Roman" w:hAnsi="Times New Roman" w:cs="Times New Roman"/>
          <w:sz w:val="28"/>
          <w:szCs w:val="28"/>
        </w:rPr>
        <w:t>Уважаемые партнёры</w:t>
      </w:r>
      <w:r w:rsidR="00003E25">
        <w:rPr>
          <w:rFonts w:ascii="Times New Roman" w:hAnsi="Times New Roman" w:cs="Times New Roman"/>
          <w:sz w:val="28"/>
          <w:szCs w:val="28"/>
        </w:rPr>
        <w:t>!</w:t>
      </w:r>
    </w:p>
    <w:p w:rsidR="00003E25" w:rsidRDefault="00003E25" w:rsidP="00003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FEC" w:rsidRPr="008E1496" w:rsidRDefault="00003E25" w:rsidP="00A813BB">
      <w:pPr>
        <w:spacing w:after="0" w:line="240" w:lineRule="auto"/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431" w:rsidRPr="008E1496">
        <w:rPr>
          <w:rFonts w:ascii="Times New Roman" w:hAnsi="Times New Roman" w:cs="Times New Roman"/>
          <w:sz w:val="28"/>
          <w:szCs w:val="28"/>
        </w:rPr>
        <w:t>23</w:t>
      </w:r>
      <w:r w:rsidR="00676E86" w:rsidRPr="008E1496">
        <w:rPr>
          <w:rFonts w:ascii="Times New Roman" w:hAnsi="Times New Roman" w:cs="Times New Roman"/>
          <w:sz w:val="28"/>
          <w:szCs w:val="28"/>
        </w:rPr>
        <w:t xml:space="preserve"> ию</w:t>
      </w:r>
      <w:r w:rsidR="00203431" w:rsidRPr="008E1496">
        <w:rPr>
          <w:rFonts w:ascii="Times New Roman" w:hAnsi="Times New Roman" w:cs="Times New Roman"/>
          <w:sz w:val="28"/>
          <w:szCs w:val="28"/>
        </w:rPr>
        <w:t>л</w:t>
      </w:r>
      <w:r w:rsidR="00676E86" w:rsidRPr="008E1496">
        <w:rPr>
          <w:rFonts w:ascii="Times New Roman" w:hAnsi="Times New Roman" w:cs="Times New Roman"/>
          <w:sz w:val="28"/>
          <w:szCs w:val="28"/>
        </w:rPr>
        <w:t>я</w:t>
      </w:r>
      <w:r w:rsidR="00A41FEC" w:rsidRPr="008E149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Центральный Банк Российской Федерации повысил ключевую ставку до </w:t>
      </w:r>
      <w:r w:rsidR="00203431" w:rsidRPr="008E149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6</w:t>
      </w:r>
      <w:r w:rsidR="006B195E" w:rsidRPr="008E149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 w:rsidR="00676E86" w:rsidRPr="008E149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5</w:t>
      </w:r>
      <w:r w:rsidR="00A41FEC" w:rsidRPr="008E149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% годовых. </w:t>
      </w:r>
    </w:p>
    <w:p w:rsidR="00A41FEC" w:rsidRPr="008E1496" w:rsidRDefault="00A41FEC" w:rsidP="00A813BB">
      <w:pPr>
        <w:spacing w:after="0" w:line="240" w:lineRule="auto"/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8E149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ab/>
        <w:t xml:space="preserve">В этой связи МКК Фонд микрофинансирования НСО извещает о том, что с </w:t>
      </w:r>
      <w:r w:rsidR="00203431" w:rsidRPr="008E149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26</w:t>
      </w:r>
      <w:r w:rsidR="008156AE" w:rsidRPr="008E149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ию</w:t>
      </w:r>
      <w:r w:rsidR="00203431" w:rsidRPr="008E149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л</w:t>
      </w:r>
      <w:r w:rsidR="008156AE" w:rsidRPr="008E149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я</w:t>
      </w:r>
      <w:r w:rsidRPr="008E149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2021 года по основной массе займов, выдаваемых Фондом, ставка равна </w:t>
      </w:r>
      <w:r w:rsidR="00203431" w:rsidRPr="008E149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6</w:t>
      </w:r>
      <w:r w:rsidR="006B195E" w:rsidRPr="008E149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 w:rsidR="008156AE" w:rsidRPr="008E149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5</w:t>
      </w:r>
      <w:r w:rsidRPr="008E149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%. </w:t>
      </w:r>
    </w:p>
    <w:p w:rsidR="00C00AD4" w:rsidRPr="008E1496" w:rsidRDefault="00234C29" w:rsidP="00A81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96">
        <w:rPr>
          <w:rFonts w:ascii="Times New Roman" w:hAnsi="Times New Roman" w:cs="Times New Roman"/>
          <w:sz w:val="28"/>
          <w:szCs w:val="28"/>
        </w:rPr>
        <w:tab/>
        <w:t xml:space="preserve">Подробная информация размещена на нашем сайте: </w:t>
      </w:r>
      <w:r w:rsidRPr="008E14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E1496">
        <w:rPr>
          <w:rFonts w:ascii="Times New Roman" w:hAnsi="Times New Roman" w:cs="Times New Roman"/>
          <w:sz w:val="28"/>
          <w:szCs w:val="28"/>
        </w:rPr>
        <w:t>.</w:t>
      </w:r>
      <w:r w:rsidRPr="008E1496">
        <w:rPr>
          <w:rFonts w:ascii="Times New Roman" w:hAnsi="Times New Roman" w:cs="Times New Roman"/>
        </w:rPr>
        <w:t xml:space="preserve"> </w:t>
      </w:r>
      <w:r w:rsidRPr="008E1496">
        <w:rPr>
          <w:rFonts w:ascii="Times New Roman" w:hAnsi="Times New Roman" w:cs="Times New Roman"/>
          <w:sz w:val="28"/>
          <w:szCs w:val="28"/>
        </w:rPr>
        <w:t xml:space="preserve">microfund.ru </w:t>
      </w:r>
      <w:r w:rsidR="00A41FEC" w:rsidRPr="008E1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3B8" w:rsidRPr="006553B8" w:rsidRDefault="006553B8" w:rsidP="0065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9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ab/>
        <w:t>Консультации в МКК Фонд микрофинансирования НСО можно получить по телефонам: 8 800 600 34 07 или (8 383) 209 13 33.</w:t>
      </w:r>
      <w:bookmarkStart w:id="0" w:name="_GoBack"/>
      <w:bookmarkEnd w:id="0"/>
    </w:p>
    <w:p w:rsidR="006553B8" w:rsidRPr="006553B8" w:rsidRDefault="006553B8" w:rsidP="00A81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53B8" w:rsidRPr="0065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57"/>
    <w:rsid w:val="00003E25"/>
    <w:rsid w:val="00203431"/>
    <w:rsid w:val="00234C29"/>
    <w:rsid w:val="0034379A"/>
    <w:rsid w:val="006553B8"/>
    <w:rsid w:val="00676E86"/>
    <w:rsid w:val="006B195E"/>
    <w:rsid w:val="008156AE"/>
    <w:rsid w:val="008E1496"/>
    <w:rsid w:val="008F43EB"/>
    <w:rsid w:val="00A41FEC"/>
    <w:rsid w:val="00A813BB"/>
    <w:rsid w:val="00F20E57"/>
    <w:rsid w:val="00F348FD"/>
    <w:rsid w:val="00F57EE8"/>
    <w:rsid w:val="00F8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7E6B"/>
  <w15:chartTrackingRefBased/>
  <w15:docId w15:val="{D1A32603-FA41-4970-8541-9AC9EEBF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Турчак</dc:creator>
  <cp:keywords/>
  <dc:description/>
  <cp:lastModifiedBy>Ирина Турчак</cp:lastModifiedBy>
  <cp:revision>14</cp:revision>
  <dcterms:created xsi:type="dcterms:W3CDTF">2021-03-23T03:57:00Z</dcterms:created>
  <dcterms:modified xsi:type="dcterms:W3CDTF">2021-07-26T01:32:00Z</dcterms:modified>
</cp:coreProperties>
</file>