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75" w:rsidRPr="0024254C" w:rsidRDefault="00D73C75" w:rsidP="0024254C">
      <w:pPr>
        <w:shd w:val="clear" w:color="auto" w:fill="FFFFFF" w:themeFill="background1"/>
        <w:spacing w:after="0" w:line="240" w:lineRule="auto"/>
        <w:jc w:val="center"/>
        <w:rPr>
          <w:rFonts w:ascii="Times New Roman" w:eastAsia="Times New Roman" w:hAnsi="Times New Roman" w:cs="Times New Roman"/>
          <w:color w:val="273350"/>
          <w:sz w:val="24"/>
          <w:szCs w:val="24"/>
          <w:shd w:val="clear" w:color="auto" w:fill="FFFFFF"/>
          <w:lang w:eastAsia="ru-RU"/>
        </w:rPr>
      </w:pPr>
      <w:r w:rsidRPr="0024254C">
        <w:rPr>
          <w:rFonts w:ascii="Times New Roman" w:eastAsia="Times New Roman" w:hAnsi="Times New Roman" w:cs="Times New Roman"/>
          <w:color w:val="273350"/>
          <w:sz w:val="24"/>
          <w:szCs w:val="24"/>
          <w:shd w:val="clear" w:color="auto" w:fill="FFFFFF"/>
          <w:lang w:eastAsia="ru-RU"/>
        </w:rPr>
        <w:t>ПРАВИЛА И ПОРЯДОК ПРОВЕДЕНИЯ ПРОВЕРКИ КАЧЕСТВА ТОВАРОВ, ПРИОБРЕТЕННЫХ ДИСТАНЦИОННЫМ СПОСОБОМ.</w:t>
      </w:r>
    </w:p>
    <w:p w:rsidR="00D73C75" w:rsidRPr="0024254C" w:rsidRDefault="00D73C75" w:rsidP="0024254C">
      <w:pPr>
        <w:shd w:val="clear" w:color="auto" w:fill="FFFFFF" w:themeFill="background1"/>
        <w:spacing w:after="0" w:line="240" w:lineRule="auto"/>
        <w:jc w:val="center"/>
        <w:rPr>
          <w:rFonts w:ascii="Times New Roman" w:eastAsia="Times New Roman" w:hAnsi="Times New Roman" w:cs="Times New Roman"/>
          <w:color w:val="273350"/>
          <w:sz w:val="24"/>
          <w:szCs w:val="24"/>
          <w:shd w:val="clear" w:color="auto" w:fill="FFFFFF"/>
          <w:lang w:eastAsia="ru-RU"/>
        </w:rPr>
      </w:pPr>
    </w:p>
    <w:p w:rsidR="00D73C75" w:rsidRPr="0024254C" w:rsidRDefault="00D73C75" w:rsidP="0024254C">
      <w:pPr>
        <w:shd w:val="clear" w:color="auto" w:fill="FFFFFF" w:themeFill="background1"/>
        <w:spacing w:after="0" w:line="240" w:lineRule="auto"/>
        <w:rPr>
          <w:rFonts w:ascii="Times New Roman" w:eastAsia="Times New Roman" w:hAnsi="Times New Roman" w:cs="Times New Roman"/>
          <w:color w:val="273350"/>
          <w:sz w:val="24"/>
          <w:szCs w:val="24"/>
          <w:shd w:val="clear" w:color="auto" w:fill="FFFFFF"/>
          <w:lang w:eastAsia="ru-RU"/>
        </w:rPr>
      </w:pPr>
    </w:p>
    <w:p w:rsidR="00D73C75" w:rsidRPr="0024254C" w:rsidRDefault="00D73C75" w:rsidP="0024254C">
      <w:pPr>
        <w:shd w:val="clear" w:color="auto" w:fill="FFFFFF" w:themeFill="background1"/>
        <w:spacing w:after="0" w:line="240" w:lineRule="auto"/>
        <w:ind w:firstLine="708"/>
        <w:jc w:val="both"/>
        <w:rPr>
          <w:rFonts w:ascii="Times New Roman" w:eastAsia="Times New Roman" w:hAnsi="Times New Roman" w:cs="Times New Roman"/>
          <w:color w:val="273350"/>
          <w:sz w:val="24"/>
          <w:szCs w:val="24"/>
          <w:lang w:eastAsia="ru-RU"/>
        </w:rPr>
      </w:pPr>
      <w:r w:rsidRPr="0024254C">
        <w:rPr>
          <w:rFonts w:ascii="Times New Roman" w:hAnsi="Times New Roman" w:cs="Times New Roman"/>
          <w:color w:val="333333"/>
          <w:sz w:val="24"/>
          <w:szCs w:val="24"/>
        </w:rPr>
        <w:t>Под дистанционным способом продажи товара понимается договор розничной купли-продажи, заключенный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способами.</w:t>
      </w:r>
    </w:p>
    <w:p w:rsidR="007A6EE8" w:rsidRPr="0024254C" w:rsidRDefault="00780BBF" w:rsidP="0024254C">
      <w:pPr>
        <w:shd w:val="clear" w:color="auto" w:fill="FFFFFF" w:themeFill="background1"/>
        <w:spacing w:after="0" w:line="240" w:lineRule="auto"/>
        <w:ind w:firstLine="708"/>
        <w:jc w:val="both"/>
        <w:rPr>
          <w:rFonts w:ascii="Times New Roman" w:eastAsia="Times New Roman" w:hAnsi="Times New Roman" w:cs="Times New Roman"/>
          <w:color w:val="273350"/>
          <w:sz w:val="24"/>
          <w:szCs w:val="24"/>
          <w:lang w:eastAsia="ru-RU"/>
        </w:rPr>
      </w:pPr>
      <w:r w:rsidRPr="0024254C">
        <w:rPr>
          <w:rFonts w:ascii="Times New Roman" w:eastAsia="Times New Roman" w:hAnsi="Times New Roman" w:cs="Times New Roman"/>
          <w:color w:val="273350"/>
          <w:sz w:val="24"/>
          <w:szCs w:val="24"/>
          <w:lang w:eastAsia="ru-RU"/>
        </w:rPr>
        <w:t>Дистанционный способ продажи регламентируется Законом РФ от 07.02.1992 № 2300-1 «О защите прав потребителей» (далее – Закон «О защите прав потребителей») и «Правилами продажи товаров по договору розничной купли-продажи», утв. постановлением Правительства РФ от 31.12.2020 г. № 2463.</w:t>
      </w:r>
      <w:r w:rsidRPr="0024254C">
        <w:rPr>
          <w:rFonts w:ascii="Times New Roman" w:eastAsia="Times New Roman" w:hAnsi="Times New Roman" w:cs="Times New Roman"/>
          <w:color w:val="273350"/>
          <w:sz w:val="24"/>
          <w:szCs w:val="24"/>
          <w:lang w:eastAsia="ru-RU"/>
        </w:rPr>
        <w:br/>
      </w:r>
      <w:r w:rsidR="007A6EE8" w:rsidRPr="0024254C">
        <w:rPr>
          <w:rFonts w:ascii="Times New Roman" w:eastAsia="Times New Roman" w:hAnsi="Times New Roman" w:cs="Times New Roman"/>
          <w:color w:val="273350"/>
          <w:sz w:val="24"/>
          <w:szCs w:val="24"/>
          <w:lang w:eastAsia="ru-RU"/>
        </w:rPr>
        <w:t xml:space="preserve">            Как правило </w:t>
      </w:r>
      <w:proofErr w:type="spellStart"/>
      <w:r w:rsidRPr="0024254C">
        <w:rPr>
          <w:rFonts w:ascii="Times New Roman" w:eastAsia="Times New Roman" w:hAnsi="Times New Roman" w:cs="Times New Roman"/>
          <w:color w:val="273350"/>
          <w:sz w:val="24"/>
          <w:szCs w:val="24"/>
          <w:lang w:eastAsia="ru-RU"/>
        </w:rPr>
        <w:t>маркетплейсы</w:t>
      </w:r>
      <w:proofErr w:type="spellEnd"/>
      <w:r w:rsidRPr="0024254C">
        <w:rPr>
          <w:rFonts w:ascii="Times New Roman" w:eastAsia="Times New Roman" w:hAnsi="Times New Roman" w:cs="Times New Roman"/>
          <w:color w:val="273350"/>
          <w:sz w:val="24"/>
          <w:szCs w:val="24"/>
          <w:lang w:eastAsia="ru-RU"/>
        </w:rPr>
        <w:t xml:space="preserve"> </w:t>
      </w:r>
      <w:r w:rsidR="00E52B1E" w:rsidRPr="0024254C">
        <w:rPr>
          <w:rFonts w:ascii="Times New Roman" w:eastAsia="Times New Roman" w:hAnsi="Times New Roman" w:cs="Times New Roman"/>
          <w:color w:val="273350"/>
          <w:sz w:val="24"/>
          <w:szCs w:val="24"/>
          <w:lang w:eastAsia="ru-RU"/>
        </w:rPr>
        <w:t>(которы</w:t>
      </w:r>
      <w:r w:rsidR="00E52B1E" w:rsidRPr="0024254C">
        <w:rPr>
          <w:rFonts w:ascii="Times New Roman" w:eastAsia="Times New Roman" w:hAnsi="Times New Roman" w:cs="Times New Roman"/>
          <w:color w:val="273350"/>
          <w:sz w:val="24"/>
          <w:szCs w:val="24"/>
          <w:lang w:eastAsia="ru-RU"/>
        </w:rPr>
        <w:t>е</w:t>
      </w:r>
      <w:r w:rsidR="00E52B1E" w:rsidRPr="0024254C">
        <w:rPr>
          <w:rFonts w:ascii="Times New Roman" w:eastAsia="Times New Roman" w:hAnsi="Times New Roman" w:cs="Times New Roman"/>
          <w:color w:val="273350"/>
          <w:sz w:val="24"/>
          <w:szCs w:val="24"/>
          <w:lang w:eastAsia="ru-RU"/>
        </w:rPr>
        <w:t xml:space="preserve"> в терминологии Закона называется «владельцем </w:t>
      </w:r>
      <w:proofErr w:type="spellStart"/>
      <w:r w:rsidR="00E52B1E" w:rsidRPr="0024254C">
        <w:rPr>
          <w:rFonts w:ascii="Times New Roman" w:eastAsia="Times New Roman" w:hAnsi="Times New Roman" w:cs="Times New Roman"/>
          <w:color w:val="273350"/>
          <w:sz w:val="24"/>
          <w:szCs w:val="24"/>
          <w:lang w:eastAsia="ru-RU"/>
        </w:rPr>
        <w:t>агрегатора</w:t>
      </w:r>
      <w:proofErr w:type="spellEnd"/>
      <w:r w:rsidR="00E52B1E" w:rsidRPr="0024254C">
        <w:rPr>
          <w:rFonts w:ascii="Times New Roman" w:eastAsia="Times New Roman" w:hAnsi="Times New Roman" w:cs="Times New Roman"/>
          <w:color w:val="273350"/>
          <w:sz w:val="24"/>
          <w:szCs w:val="24"/>
          <w:lang w:eastAsia="ru-RU"/>
        </w:rPr>
        <w:t xml:space="preserve"> информации о товарах»)</w:t>
      </w:r>
      <w:r w:rsidR="00E52B1E" w:rsidRPr="0024254C">
        <w:rPr>
          <w:rFonts w:ascii="Times New Roman" w:eastAsia="Times New Roman" w:hAnsi="Times New Roman" w:cs="Times New Roman"/>
          <w:color w:val="273350"/>
          <w:sz w:val="24"/>
          <w:szCs w:val="24"/>
          <w:lang w:eastAsia="ru-RU"/>
        </w:rPr>
        <w:t xml:space="preserve"> </w:t>
      </w:r>
      <w:r w:rsidR="007A6EE8" w:rsidRPr="0024254C">
        <w:rPr>
          <w:rFonts w:ascii="Times New Roman" w:eastAsia="Times New Roman" w:hAnsi="Times New Roman" w:cs="Times New Roman"/>
          <w:color w:val="273350"/>
          <w:sz w:val="24"/>
          <w:szCs w:val="24"/>
          <w:lang w:eastAsia="ru-RU"/>
        </w:rPr>
        <w:t>организуют выдачу</w:t>
      </w:r>
      <w:r w:rsidRPr="0024254C">
        <w:rPr>
          <w:rFonts w:ascii="Times New Roman" w:eastAsia="Times New Roman" w:hAnsi="Times New Roman" w:cs="Times New Roman"/>
          <w:color w:val="273350"/>
          <w:sz w:val="24"/>
          <w:szCs w:val="24"/>
          <w:lang w:eastAsia="ru-RU"/>
        </w:rPr>
        <w:t xml:space="preserve"> таким образом, что перед приобретением товара у потребителя есть возможность осмотреть и проверить товар на наличие брака, комплектности вещи. Проверять товар необходимо сразу в пункте выдачи товаров. </w:t>
      </w:r>
      <w:r w:rsidR="007A6EE8" w:rsidRPr="0024254C">
        <w:rPr>
          <w:rFonts w:ascii="Times New Roman" w:eastAsia="Times New Roman" w:hAnsi="Times New Roman" w:cs="Times New Roman"/>
          <w:color w:val="273350"/>
          <w:sz w:val="24"/>
          <w:szCs w:val="24"/>
          <w:lang w:eastAsia="ru-RU"/>
        </w:rPr>
        <w:t xml:space="preserve">Если при осмотре вещи обнаружены </w:t>
      </w:r>
      <w:r w:rsidR="007A6EE8" w:rsidRPr="0024254C">
        <w:rPr>
          <w:rFonts w:ascii="Times New Roman" w:eastAsia="Times New Roman" w:hAnsi="Times New Roman" w:cs="Times New Roman"/>
          <w:color w:val="273350"/>
          <w:sz w:val="24"/>
          <w:szCs w:val="24"/>
          <w:lang w:eastAsia="ru-RU"/>
        </w:rPr>
        <w:t>брак</w:t>
      </w:r>
      <w:r w:rsidR="007A6EE8" w:rsidRPr="0024254C">
        <w:rPr>
          <w:rFonts w:ascii="Times New Roman" w:eastAsia="Times New Roman" w:hAnsi="Times New Roman" w:cs="Times New Roman"/>
          <w:color w:val="273350"/>
          <w:sz w:val="24"/>
          <w:szCs w:val="24"/>
          <w:lang w:eastAsia="ru-RU"/>
        </w:rPr>
        <w:t>, не комплектность, доставка не того товара, то у потребителя есть право отказаться от покупки и в случае предоплаты, потребовать возврат денежных средств.</w:t>
      </w:r>
    </w:p>
    <w:p w:rsidR="007A6EE8" w:rsidRPr="0024254C" w:rsidRDefault="007A6EE8" w:rsidP="0024254C">
      <w:pPr>
        <w:shd w:val="clear" w:color="auto" w:fill="FFFFFF" w:themeFill="background1"/>
        <w:spacing w:after="0" w:line="240" w:lineRule="auto"/>
        <w:ind w:firstLine="708"/>
        <w:jc w:val="both"/>
        <w:rPr>
          <w:rFonts w:ascii="Times New Roman" w:eastAsia="Times New Roman" w:hAnsi="Times New Roman" w:cs="Times New Roman"/>
          <w:color w:val="273350"/>
          <w:sz w:val="24"/>
          <w:szCs w:val="24"/>
          <w:lang w:eastAsia="ru-RU"/>
        </w:rPr>
      </w:pPr>
      <w:r w:rsidRPr="0024254C">
        <w:rPr>
          <w:rFonts w:ascii="Times New Roman" w:eastAsia="Times New Roman" w:hAnsi="Times New Roman" w:cs="Times New Roman"/>
          <w:color w:val="273350"/>
          <w:sz w:val="24"/>
          <w:szCs w:val="24"/>
          <w:lang w:eastAsia="ru-RU"/>
        </w:rPr>
        <w:t>В случае е</w:t>
      </w:r>
      <w:r w:rsidRPr="0024254C">
        <w:rPr>
          <w:rFonts w:ascii="Times New Roman" w:eastAsia="Times New Roman" w:hAnsi="Times New Roman" w:cs="Times New Roman"/>
          <w:color w:val="273350"/>
          <w:sz w:val="24"/>
          <w:szCs w:val="24"/>
          <w:lang w:eastAsia="ru-RU"/>
        </w:rPr>
        <w:t xml:space="preserve">сли недостаток был обнаружен после приобретения, потребителю </w:t>
      </w:r>
      <w:r w:rsidRPr="0024254C">
        <w:rPr>
          <w:rFonts w:ascii="Times New Roman" w:eastAsia="Times New Roman" w:hAnsi="Times New Roman" w:cs="Times New Roman"/>
          <w:color w:val="273350"/>
          <w:sz w:val="24"/>
          <w:szCs w:val="24"/>
          <w:lang w:eastAsia="ru-RU"/>
        </w:rPr>
        <w:t>необходимо ознакомиться</w:t>
      </w:r>
      <w:r w:rsidRPr="0024254C">
        <w:rPr>
          <w:rFonts w:ascii="Times New Roman" w:eastAsia="Times New Roman" w:hAnsi="Times New Roman" w:cs="Times New Roman"/>
          <w:color w:val="273350"/>
          <w:sz w:val="24"/>
          <w:szCs w:val="24"/>
          <w:lang w:eastAsia="ru-RU"/>
        </w:rPr>
        <w:t xml:space="preserve"> с условиями возврата товара, прописанными на сайтах </w:t>
      </w:r>
      <w:proofErr w:type="spellStart"/>
      <w:r w:rsidRPr="0024254C">
        <w:rPr>
          <w:rFonts w:ascii="Times New Roman" w:eastAsia="Times New Roman" w:hAnsi="Times New Roman" w:cs="Times New Roman"/>
          <w:color w:val="273350"/>
          <w:sz w:val="24"/>
          <w:szCs w:val="24"/>
          <w:lang w:eastAsia="ru-RU"/>
        </w:rPr>
        <w:t>маркетплейсов</w:t>
      </w:r>
      <w:proofErr w:type="spellEnd"/>
      <w:r w:rsidRPr="0024254C">
        <w:rPr>
          <w:rFonts w:ascii="Times New Roman" w:eastAsia="Times New Roman" w:hAnsi="Times New Roman" w:cs="Times New Roman"/>
          <w:color w:val="273350"/>
          <w:sz w:val="24"/>
          <w:szCs w:val="24"/>
          <w:lang w:eastAsia="ru-RU"/>
        </w:rPr>
        <w:t>.</w:t>
      </w:r>
      <w:r w:rsidRPr="0024254C">
        <w:rPr>
          <w:rFonts w:ascii="Times New Roman" w:eastAsia="Times New Roman" w:hAnsi="Times New Roman" w:cs="Times New Roman"/>
          <w:color w:val="273350"/>
          <w:sz w:val="24"/>
          <w:szCs w:val="24"/>
          <w:lang w:eastAsia="ru-RU"/>
        </w:rPr>
        <w:t xml:space="preserve"> На некоторых площадках необходимо заполнить заявку в «личном кабинете», приложив при этом фото и видео товара с дефектом.</w:t>
      </w:r>
    </w:p>
    <w:p w:rsidR="00F40874" w:rsidRDefault="00E52B1E" w:rsidP="0024254C">
      <w:pPr>
        <w:shd w:val="clear" w:color="auto" w:fill="FFFFFF" w:themeFill="background1"/>
        <w:spacing w:after="0" w:line="240" w:lineRule="auto"/>
        <w:ind w:firstLine="708"/>
        <w:jc w:val="both"/>
        <w:rPr>
          <w:rFonts w:ascii="Times New Roman" w:eastAsia="Times New Roman" w:hAnsi="Times New Roman" w:cs="Times New Roman"/>
          <w:color w:val="273350"/>
          <w:sz w:val="24"/>
          <w:szCs w:val="24"/>
          <w:lang w:eastAsia="ru-RU"/>
        </w:rPr>
      </w:pPr>
      <w:r w:rsidRPr="0024254C">
        <w:rPr>
          <w:rFonts w:ascii="Times New Roman" w:eastAsia="Times New Roman" w:hAnsi="Times New Roman" w:cs="Times New Roman"/>
          <w:color w:val="273350"/>
          <w:sz w:val="24"/>
          <w:szCs w:val="24"/>
          <w:lang w:eastAsia="ru-RU"/>
        </w:rPr>
        <w:t> </w:t>
      </w:r>
      <w:r w:rsidR="00F40874">
        <w:rPr>
          <w:rFonts w:ascii="Times New Roman" w:eastAsia="Times New Roman" w:hAnsi="Times New Roman" w:cs="Times New Roman"/>
          <w:color w:val="273350"/>
          <w:sz w:val="24"/>
          <w:szCs w:val="24"/>
          <w:lang w:eastAsia="ru-RU"/>
        </w:rPr>
        <w:t>В случае обнаружения недостатка товара у</w:t>
      </w:r>
      <w:r w:rsidRPr="0024254C">
        <w:rPr>
          <w:rFonts w:ascii="Times New Roman" w:eastAsia="Times New Roman" w:hAnsi="Times New Roman" w:cs="Times New Roman"/>
          <w:color w:val="273350"/>
          <w:sz w:val="24"/>
          <w:szCs w:val="24"/>
          <w:lang w:eastAsia="ru-RU"/>
        </w:rPr>
        <w:t xml:space="preserve"> потребителя есть право </w:t>
      </w:r>
      <w:r w:rsidR="00D54700" w:rsidRPr="0024254C">
        <w:rPr>
          <w:rFonts w:ascii="Times New Roman" w:eastAsia="Times New Roman" w:hAnsi="Times New Roman" w:cs="Times New Roman"/>
          <w:color w:val="273350"/>
          <w:sz w:val="24"/>
          <w:szCs w:val="24"/>
          <w:lang w:eastAsia="ru-RU"/>
        </w:rPr>
        <w:t>обратиться с претензией к</w:t>
      </w:r>
      <w:r w:rsidR="00F40874">
        <w:rPr>
          <w:rFonts w:ascii="Times New Roman" w:eastAsia="Times New Roman" w:hAnsi="Times New Roman" w:cs="Times New Roman"/>
          <w:color w:val="273350"/>
          <w:sz w:val="24"/>
          <w:szCs w:val="24"/>
          <w:lang w:eastAsia="ru-RU"/>
        </w:rPr>
        <w:t xml:space="preserve"> продавцу </w:t>
      </w:r>
      <w:r w:rsidRPr="0024254C">
        <w:rPr>
          <w:rFonts w:ascii="Times New Roman" w:eastAsia="Times New Roman" w:hAnsi="Times New Roman" w:cs="Times New Roman"/>
          <w:color w:val="273350"/>
          <w:sz w:val="24"/>
          <w:szCs w:val="24"/>
          <w:lang w:eastAsia="ru-RU"/>
        </w:rPr>
        <w:t xml:space="preserve">в течение гарантийного срока (срока годности), срока службы (а если они не установлены в разумный срок, то в пределах двух лет – п. 1 ст. 19 Закона РФ № 2300-1). </w:t>
      </w:r>
    </w:p>
    <w:p w:rsidR="00F40874" w:rsidRPr="0024254C" w:rsidRDefault="00F40874" w:rsidP="00F40874">
      <w:pPr>
        <w:shd w:val="clear" w:color="auto" w:fill="FFFFFF" w:themeFill="background1"/>
        <w:spacing w:after="0" w:line="240" w:lineRule="auto"/>
        <w:ind w:firstLine="708"/>
        <w:jc w:val="both"/>
        <w:rPr>
          <w:rFonts w:ascii="Times New Roman" w:eastAsia="Times New Roman" w:hAnsi="Times New Roman" w:cs="Times New Roman"/>
          <w:color w:val="273350"/>
          <w:sz w:val="24"/>
          <w:szCs w:val="24"/>
          <w:lang w:eastAsia="ru-RU"/>
        </w:rPr>
      </w:pPr>
      <w:r w:rsidRPr="0024254C">
        <w:rPr>
          <w:rFonts w:ascii="Times New Roman" w:eastAsia="Times New Roman" w:hAnsi="Times New Roman" w:cs="Times New Roman"/>
          <w:color w:val="273350"/>
          <w:sz w:val="24"/>
          <w:szCs w:val="24"/>
          <w:lang w:eastAsia="ru-RU"/>
        </w:rPr>
        <w:t xml:space="preserve">Сам </w:t>
      </w:r>
      <w:proofErr w:type="spellStart"/>
      <w:r w:rsidRPr="0024254C">
        <w:rPr>
          <w:rFonts w:ascii="Times New Roman" w:eastAsia="Times New Roman" w:hAnsi="Times New Roman" w:cs="Times New Roman"/>
          <w:color w:val="273350"/>
          <w:sz w:val="24"/>
          <w:szCs w:val="24"/>
          <w:lang w:eastAsia="ru-RU"/>
        </w:rPr>
        <w:t>маркетплейс</w:t>
      </w:r>
      <w:proofErr w:type="spellEnd"/>
      <w:r w:rsidRPr="0024254C">
        <w:rPr>
          <w:rFonts w:ascii="Times New Roman" w:eastAsia="Times New Roman" w:hAnsi="Times New Roman" w:cs="Times New Roman"/>
          <w:color w:val="273350"/>
          <w:sz w:val="24"/>
          <w:szCs w:val="24"/>
          <w:lang w:eastAsia="ru-RU"/>
        </w:rPr>
        <w:t xml:space="preserve">, не должен принимать и рассматривать претензии по качеству, если он сам не является продавцом. Такое решение принимает продавец самостоятельно (но площадка может выступать посредником при передаче такого рода претензий и ответов на них). Обязанности </w:t>
      </w:r>
      <w:proofErr w:type="spellStart"/>
      <w:r w:rsidRPr="0024254C">
        <w:rPr>
          <w:rFonts w:ascii="Times New Roman" w:eastAsia="Times New Roman" w:hAnsi="Times New Roman" w:cs="Times New Roman"/>
          <w:color w:val="273350"/>
          <w:sz w:val="24"/>
          <w:szCs w:val="24"/>
          <w:lang w:eastAsia="ru-RU"/>
        </w:rPr>
        <w:t>маркетплейса</w:t>
      </w:r>
      <w:proofErr w:type="spellEnd"/>
      <w:r w:rsidRPr="0024254C">
        <w:rPr>
          <w:rFonts w:ascii="Times New Roman" w:eastAsia="Times New Roman" w:hAnsi="Times New Roman" w:cs="Times New Roman"/>
          <w:color w:val="273350"/>
          <w:sz w:val="24"/>
          <w:szCs w:val="24"/>
          <w:lang w:eastAsia="ru-RU"/>
        </w:rPr>
        <w:t xml:space="preserve"> указаны в пунктах 2.1, 2.2, 2.3 статьи 12 Закона РФ № 2300-1.</w:t>
      </w:r>
      <w:r w:rsidRPr="0024254C">
        <w:rPr>
          <w:rFonts w:ascii="Times New Roman" w:eastAsia="Times New Roman" w:hAnsi="Times New Roman" w:cs="Times New Roman"/>
          <w:color w:val="273350"/>
          <w:sz w:val="24"/>
          <w:szCs w:val="24"/>
          <w:lang w:eastAsia="ru-RU"/>
        </w:rPr>
        <w:br/>
        <w:t xml:space="preserve">   </w:t>
      </w:r>
      <w:r>
        <w:rPr>
          <w:rFonts w:ascii="Times New Roman" w:eastAsia="Times New Roman" w:hAnsi="Times New Roman" w:cs="Times New Roman"/>
          <w:color w:val="273350"/>
          <w:sz w:val="24"/>
          <w:szCs w:val="24"/>
          <w:lang w:eastAsia="ru-RU"/>
        </w:rPr>
        <w:t xml:space="preserve">       </w:t>
      </w:r>
      <w:proofErr w:type="spellStart"/>
      <w:r w:rsidRPr="0024254C">
        <w:rPr>
          <w:rFonts w:ascii="Times New Roman" w:eastAsia="Times New Roman" w:hAnsi="Times New Roman" w:cs="Times New Roman"/>
          <w:color w:val="273350"/>
          <w:sz w:val="24"/>
          <w:szCs w:val="24"/>
          <w:lang w:eastAsia="ru-RU"/>
        </w:rPr>
        <w:t>Маркетплейс</w:t>
      </w:r>
      <w:proofErr w:type="spellEnd"/>
      <w:r w:rsidRPr="0024254C">
        <w:rPr>
          <w:rFonts w:ascii="Times New Roman" w:eastAsia="Times New Roman" w:hAnsi="Times New Roman" w:cs="Times New Roman"/>
          <w:color w:val="273350"/>
          <w:sz w:val="24"/>
          <w:szCs w:val="24"/>
          <w:lang w:eastAsia="ru-RU"/>
        </w:rPr>
        <w:t xml:space="preserve"> обязан довести до сведения потребителей </w:t>
      </w:r>
      <w:proofErr w:type="gramStart"/>
      <w:r w:rsidRPr="0024254C">
        <w:rPr>
          <w:rFonts w:ascii="Times New Roman" w:eastAsia="Times New Roman" w:hAnsi="Times New Roman" w:cs="Times New Roman"/>
          <w:color w:val="273350"/>
          <w:sz w:val="24"/>
          <w:szCs w:val="24"/>
          <w:lang w:eastAsia="ru-RU"/>
        </w:rPr>
        <w:t>информацию  о</w:t>
      </w:r>
      <w:proofErr w:type="gramEnd"/>
      <w:r w:rsidRPr="0024254C">
        <w:rPr>
          <w:rFonts w:ascii="Times New Roman" w:eastAsia="Times New Roman" w:hAnsi="Times New Roman" w:cs="Times New Roman"/>
          <w:color w:val="273350"/>
          <w:sz w:val="24"/>
          <w:szCs w:val="24"/>
          <w:lang w:eastAsia="ru-RU"/>
        </w:rPr>
        <w:t xml:space="preserve"> себе и продавце (исполнителе) (фирменное наименование (наименование), местонахождение (адрес), режим работы и идентифицирующих реквизитах (ОГРН/ОГРН</w:t>
      </w:r>
      <w:bookmarkStart w:id="0" w:name="_GoBack"/>
      <w:r w:rsidRPr="0024254C">
        <w:rPr>
          <w:rFonts w:ascii="Times New Roman" w:eastAsia="Times New Roman" w:hAnsi="Times New Roman" w:cs="Times New Roman"/>
          <w:color w:val="273350"/>
          <w:sz w:val="24"/>
          <w:szCs w:val="24"/>
          <w:lang w:eastAsia="ru-RU"/>
        </w:rPr>
        <w:t>И</w:t>
      </w:r>
      <w:bookmarkEnd w:id="0"/>
      <w:r w:rsidRPr="0024254C">
        <w:rPr>
          <w:rFonts w:ascii="Times New Roman" w:eastAsia="Times New Roman" w:hAnsi="Times New Roman" w:cs="Times New Roman"/>
          <w:color w:val="273350"/>
          <w:sz w:val="24"/>
          <w:szCs w:val="24"/>
          <w:lang w:eastAsia="ru-RU"/>
        </w:rPr>
        <w:t>П). (п.1.2 ст. 9 Закона РФ № 2300-1). Эта информация может быть в карточке товара, в сведениях о заказе, в электронном чеке.</w:t>
      </w:r>
    </w:p>
    <w:p w:rsidR="0024254C" w:rsidRDefault="00F40874" w:rsidP="0024254C">
      <w:pPr>
        <w:shd w:val="clear" w:color="auto" w:fill="FFFFFF" w:themeFill="background1"/>
        <w:spacing w:after="0" w:line="240" w:lineRule="auto"/>
        <w:ind w:firstLine="708"/>
        <w:jc w:val="both"/>
        <w:rPr>
          <w:rFonts w:ascii="Times New Roman" w:eastAsia="Times New Roman" w:hAnsi="Times New Roman" w:cs="Times New Roman"/>
          <w:color w:val="273350"/>
          <w:sz w:val="24"/>
          <w:szCs w:val="24"/>
          <w:lang w:eastAsia="ru-RU"/>
        </w:rPr>
      </w:pPr>
      <w:r>
        <w:rPr>
          <w:rFonts w:ascii="Times New Roman" w:eastAsia="Times New Roman" w:hAnsi="Times New Roman" w:cs="Times New Roman"/>
          <w:color w:val="273350"/>
          <w:sz w:val="24"/>
          <w:szCs w:val="24"/>
          <w:lang w:eastAsia="ru-RU"/>
        </w:rPr>
        <w:t>П</w:t>
      </w:r>
      <w:r w:rsidR="00E52B1E" w:rsidRPr="0024254C">
        <w:rPr>
          <w:rFonts w:ascii="Times New Roman" w:eastAsia="Times New Roman" w:hAnsi="Times New Roman" w:cs="Times New Roman"/>
          <w:color w:val="273350"/>
          <w:sz w:val="24"/>
          <w:szCs w:val="24"/>
          <w:lang w:eastAsia="ru-RU"/>
        </w:rPr>
        <w:t>родавец</w:t>
      </w:r>
      <w:r>
        <w:rPr>
          <w:rFonts w:ascii="Times New Roman" w:eastAsia="Times New Roman" w:hAnsi="Times New Roman" w:cs="Times New Roman"/>
          <w:color w:val="273350"/>
          <w:sz w:val="24"/>
          <w:szCs w:val="24"/>
          <w:lang w:eastAsia="ru-RU"/>
        </w:rPr>
        <w:t xml:space="preserve"> </w:t>
      </w:r>
      <w:r w:rsidR="00E52B1E" w:rsidRPr="0024254C">
        <w:rPr>
          <w:rFonts w:ascii="Times New Roman" w:eastAsia="Times New Roman" w:hAnsi="Times New Roman" w:cs="Times New Roman"/>
          <w:color w:val="273350"/>
          <w:sz w:val="24"/>
          <w:szCs w:val="24"/>
          <w:lang w:eastAsia="ru-RU"/>
        </w:rPr>
        <w:t>должен</w:t>
      </w:r>
      <w:r>
        <w:rPr>
          <w:rFonts w:ascii="Times New Roman" w:eastAsia="Times New Roman" w:hAnsi="Times New Roman" w:cs="Times New Roman"/>
          <w:color w:val="273350"/>
          <w:sz w:val="24"/>
          <w:szCs w:val="24"/>
          <w:lang w:eastAsia="ru-RU"/>
        </w:rPr>
        <w:t xml:space="preserve"> </w:t>
      </w:r>
      <w:r w:rsidR="00E52B1E" w:rsidRPr="0024254C">
        <w:rPr>
          <w:rFonts w:ascii="Times New Roman" w:eastAsia="Times New Roman" w:hAnsi="Times New Roman" w:cs="Times New Roman"/>
          <w:color w:val="273350"/>
          <w:sz w:val="24"/>
          <w:szCs w:val="24"/>
          <w:lang w:eastAsia="ru-RU"/>
        </w:rPr>
        <w:t>рассматривать</w:t>
      </w:r>
      <w:r>
        <w:rPr>
          <w:rFonts w:ascii="Times New Roman" w:eastAsia="Times New Roman" w:hAnsi="Times New Roman" w:cs="Times New Roman"/>
          <w:color w:val="273350"/>
          <w:sz w:val="24"/>
          <w:szCs w:val="24"/>
          <w:lang w:eastAsia="ru-RU"/>
        </w:rPr>
        <w:t xml:space="preserve"> </w:t>
      </w:r>
      <w:r w:rsidR="00E52B1E" w:rsidRPr="0024254C">
        <w:rPr>
          <w:rFonts w:ascii="Times New Roman" w:eastAsia="Times New Roman" w:hAnsi="Times New Roman" w:cs="Times New Roman"/>
          <w:color w:val="273350"/>
          <w:sz w:val="24"/>
          <w:szCs w:val="24"/>
          <w:lang w:eastAsia="ru-RU"/>
        </w:rPr>
        <w:t>претензии</w:t>
      </w:r>
      <w:r>
        <w:rPr>
          <w:rFonts w:ascii="Times New Roman" w:eastAsia="Times New Roman" w:hAnsi="Times New Roman" w:cs="Times New Roman"/>
          <w:color w:val="273350"/>
          <w:sz w:val="24"/>
          <w:szCs w:val="24"/>
          <w:lang w:eastAsia="ru-RU"/>
        </w:rPr>
        <w:t xml:space="preserve"> </w:t>
      </w:r>
      <w:proofErr w:type="gramStart"/>
      <w:r w:rsidR="00E52B1E" w:rsidRPr="0024254C">
        <w:rPr>
          <w:rFonts w:ascii="Times New Roman" w:eastAsia="Times New Roman" w:hAnsi="Times New Roman" w:cs="Times New Roman"/>
          <w:color w:val="273350"/>
          <w:sz w:val="24"/>
          <w:szCs w:val="24"/>
          <w:lang w:eastAsia="ru-RU"/>
        </w:rPr>
        <w:t>потребителей  по</w:t>
      </w:r>
      <w:proofErr w:type="gramEnd"/>
      <w:r w:rsidR="00E52B1E" w:rsidRPr="0024254C">
        <w:rPr>
          <w:rFonts w:ascii="Times New Roman" w:eastAsia="Times New Roman" w:hAnsi="Times New Roman" w:cs="Times New Roman"/>
          <w:color w:val="273350"/>
          <w:sz w:val="24"/>
          <w:szCs w:val="24"/>
          <w:lang w:eastAsia="ru-RU"/>
        </w:rPr>
        <w:t>  качеству  реализуемых  им  товаров (ст. ст. 18,19 Закона РФ № 2300-1).</w:t>
      </w:r>
      <w:r w:rsidR="00E52B1E" w:rsidRPr="0024254C">
        <w:rPr>
          <w:rFonts w:ascii="Times New Roman" w:eastAsia="Times New Roman" w:hAnsi="Times New Roman" w:cs="Times New Roman"/>
          <w:color w:val="273350"/>
          <w:sz w:val="24"/>
          <w:szCs w:val="24"/>
          <w:lang w:eastAsia="ru-RU"/>
        </w:rPr>
        <w:br/>
      </w:r>
      <w:r w:rsidR="00E52B1E" w:rsidRPr="0024254C">
        <w:rPr>
          <w:rFonts w:ascii="Times New Roman" w:eastAsia="Times New Roman" w:hAnsi="Times New Roman" w:cs="Times New Roman"/>
          <w:color w:val="273350"/>
          <w:sz w:val="24"/>
          <w:szCs w:val="24"/>
          <w:lang w:eastAsia="ru-RU"/>
        </w:rPr>
        <w:br/>
      </w:r>
      <w:r w:rsidR="0024254C">
        <w:rPr>
          <w:rFonts w:ascii="Times New Roman" w:eastAsia="Times New Roman" w:hAnsi="Times New Roman" w:cs="Times New Roman"/>
          <w:color w:val="273350"/>
          <w:sz w:val="24"/>
          <w:szCs w:val="24"/>
          <w:lang w:eastAsia="ru-RU"/>
        </w:rPr>
        <w:t xml:space="preserve">              </w:t>
      </w:r>
      <w:r w:rsidR="007A6EE8" w:rsidRPr="0024254C">
        <w:rPr>
          <w:rFonts w:ascii="Times New Roman" w:eastAsia="Times New Roman" w:hAnsi="Times New Roman" w:cs="Times New Roman"/>
          <w:color w:val="273350"/>
          <w:sz w:val="24"/>
          <w:szCs w:val="24"/>
          <w:lang w:eastAsia="ru-RU"/>
        </w:rPr>
        <w:t xml:space="preserve">В претензии </w:t>
      </w:r>
      <w:r w:rsidR="00D54700" w:rsidRPr="0024254C">
        <w:rPr>
          <w:rFonts w:ascii="Times New Roman" w:eastAsia="Times New Roman" w:hAnsi="Times New Roman" w:cs="Times New Roman"/>
          <w:color w:val="273350"/>
          <w:sz w:val="24"/>
          <w:szCs w:val="24"/>
          <w:lang w:eastAsia="ru-RU"/>
        </w:rPr>
        <w:t>необходимо</w:t>
      </w:r>
      <w:r w:rsidR="007A6EE8" w:rsidRPr="0024254C">
        <w:rPr>
          <w:rFonts w:ascii="Times New Roman" w:eastAsia="Times New Roman" w:hAnsi="Times New Roman" w:cs="Times New Roman"/>
          <w:color w:val="273350"/>
          <w:sz w:val="24"/>
          <w:szCs w:val="24"/>
          <w:lang w:eastAsia="ru-RU"/>
        </w:rPr>
        <w:t xml:space="preserve"> указать на недостатки</w:t>
      </w:r>
      <w:r w:rsidR="00D54700" w:rsidRPr="0024254C">
        <w:rPr>
          <w:rFonts w:ascii="Times New Roman" w:eastAsia="Times New Roman" w:hAnsi="Times New Roman" w:cs="Times New Roman"/>
          <w:color w:val="273350"/>
          <w:sz w:val="24"/>
          <w:szCs w:val="24"/>
          <w:lang w:eastAsia="ru-RU"/>
        </w:rPr>
        <w:t xml:space="preserve"> товара</w:t>
      </w:r>
      <w:r w:rsidR="007A6EE8" w:rsidRPr="0024254C">
        <w:rPr>
          <w:rFonts w:ascii="Times New Roman" w:eastAsia="Times New Roman" w:hAnsi="Times New Roman" w:cs="Times New Roman"/>
          <w:color w:val="273350"/>
          <w:sz w:val="24"/>
          <w:szCs w:val="24"/>
          <w:lang w:eastAsia="ru-RU"/>
        </w:rPr>
        <w:t xml:space="preserve"> и заявить одно из требований:</w:t>
      </w:r>
      <w:r w:rsidR="007A6EE8" w:rsidRPr="0024254C">
        <w:rPr>
          <w:rFonts w:ascii="Times New Roman" w:eastAsia="Times New Roman" w:hAnsi="Times New Roman" w:cs="Times New Roman"/>
          <w:color w:val="273350"/>
          <w:sz w:val="24"/>
          <w:szCs w:val="24"/>
          <w:lang w:eastAsia="ru-RU"/>
        </w:rPr>
        <w:br/>
        <w:t>-потребовать замены на товар этой же марки (этих же модели и (или) артикула);</w:t>
      </w:r>
      <w:r w:rsidR="007A6EE8" w:rsidRPr="0024254C">
        <w:rPr>
          <w:rFonts w:ascii="Times New Roman" w:eastAsia="Times New Roman" w:hAnsi="Times New Roman" w:cs="Times New Roman"/>
          <w:color w:val="273350"/>
          <w:sz w:val="24"/>
          <w:szCs w:val="24"/>
          <w:lang w:eastAsia="ru-RU"/>
        </w:rPr>
        <w:br/>
        <w:t>-потребовать замены на такой же товар другой марки (модели, артикула) с соответствующим перерасчетом покупной цены;</w:t>
      </w:r>
      <w:r w:rsidR="007A6EE8" w:rsidRPr="0024254C">
        <w:rPr>
          <w:rFonts w:ascii="Times New Roman" w:eastAsia="Times New Roman" w:hAnsi="Times New Roman" w:cs="Times New Roman"/>
          <w:color w:val="273350"/>
          <w:sz w:val="24"/>
          <w:szCs w:val="24"/>
          <w:lang w:eastAsia="ru-RU"/>
        </w:rPr>
        <w:br/>
        <w:t>-потребовать соразмерного уменьшения покупной цены;</w:t>
      </w:r>
      <w:r w:rsidR="007A6EE8" w:rsidRPr="0024254C">
        <w:rPr>
          <w:rFonts w:ascii="Times New Roman" w:eastAsia="Times New Roman" w:hAnsi="Times New Roman" w:cs="Times New Roman"/>
          <w:color w:val="273350"/>
          <w:sz w:val="24"/>
          <w:szCs w:val="24"/>
          <w:lang w:eastAsia="ru-RU"/>
        </w:rPr>
        <w:b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r w:rsidR="007A6EE8" w:rsidRPr="0024254C">
        <w:rPr>
          <w:rFonts w:ascii="Times New Roman" w:eastAsia="Times New Roman" w:hAnsi="Times New Roman" w:cs="Times New Roman"/>
          <w:color w:val="273350"/>
          <w:sz w:val="24"/>
          <w:szCs w:val="24"/>
          <w:lang w:eastAsia="ru-RU"/>
        </w:rPr>
        <w:br/>
        <w:t xml:space="preserve">-отказаться от исполнения договора купли-продажи и потребовать возврата уплаченной за </w:t>
      </w:r>
      <w:r w:rsidR="007A6EE8" w:rsidRPr="0024254C">
        <w:rPr>
          <w:rFonts w:ascii="Times New Roman" w:eastAsia="Times New Roman" w:hAnsi="Times New Roman" w:cs="Times New Roman"/>
          <w:color w:val="273350"/>
          <w:sz w:val="24"/>
          <w:szCs w:val="24"/>
          <w:lang w:eastAsia="ru-RU"/>
        </w:rPr>
        <w:lastRenderedPageBreak/>
        <w:t>товар суммы. По требованию продавца и за его счет потребитель должен возвратить товар с</w:t>
      </w:r>
      <w:r w:rsidR="0024254C">
        <w:rPr>
          <w:rFonts w:ascii="Times New Roman" w:eastAsia="Times New Roman" w:hAnsi="Times New Roman" w:cs="Times New Roman"/>
          <w:color w:val="273350"/>
          <w:sz w:val="24"/>
          <w:szCs w:val="24"/>
          <w:lang w:eastAsia="ru-RU"/>
        </w:rPr>
        <w:t xml:space="preserve"> </w:t>
      </w:r>
      <w:r w:rsidR="007A6EE8" w:rsidRPr="0024254C">
        <w:rPr>
          <w:rFonts w:ascii="Times New Roman" w:eastAsia="Times New Roman" w:hAnsi="Times New Roman" w:cs="Times New Roman"/>
          <w:color w:val="273350"/>
          <w:sz w:val="24"/>
          <w:szCs w:val="24"/>
          <w:lang w:eastAsia="ru-RU"/>
        </w:rPr>
        <w:t>недостатками.</w:t>
      </w:r>
    </w:p>
    <w:p w:rsidR="0024254C" w:rsidRDefault="0024254C" w:rsidP="0024254C">
      <w:pPr>
        <w:shd w:val="clear" w:color="auto" w:fill="FFFFFF" w:themeFill="background1"/>
        <w:spacing w:after="0" w:line="240" w:lineRule="auto"/>
        <w:ind w:firstLine="708"/>
        <w:jc w:val="both"/>
        <w:rPr>
          <w:rFonts w:ascii="Times New Roman" w:hAnsi="Times New Roman" w:cs="Times New Roman"/>
          <w:color w:val="181819"/>
          <w:sz w:val="21"/>
          <w:szCs w:val="21"/>
        </w:rPr>
      </w:pPr>
      <w:r>
        <w:rPr>
          <w:rFonts w:ascii="Times New Roman" w:eastAsia="Times New Roman" w:hAnsi="Times New Roman" w:cs="Times New Roman"/>
          <w:color w:val="273350"/>
          <w:sz w:val="24"/>
          <w:szCs w:val="24"/>
          <w:lang w:eastAsia="ru-RU"/>
        </w:rPr>
        <w:t>П</w:t>
      </w:r>
      <w:r w:rsidR="007A6EE8" w:rsidRPr="0024254C">
        <w:rPr>
          <w:rFonts w:ascii="Times New Roman" w:eastAsia="Times New Roman" w:hAnsi="Times New Roman" w:cs="Times New Roman"/>
          <w:color w:val="273350"/>
          <w:sz w:val="24"/>
          <w:szCs w:val="24"/>
          <w:lang w:eastAsia="ru-RU"/>
        </w:rPr>
        <w:t xml:space="preserve">осле </w:t>
      </w:r>
      <w:r w:rsidR="00E23529" w:rsidRPr="0024254C">
        <w:rPr>
          <w:rFonts w:ascii="Times New Roman" w:eastAsia="Times New Roman" w:hAnsi="Times New Roman" w:cs="Times New Roman"/>
          <w:color w:val="273350"/>
          <w:sz w:val="24"/>
          <w:szCs w:val="24"/>
          <w:lang w:eastAsia="ru-RU"/>
        </w:rPr>
        <w:t>получения</w:t>
      </w:r>
      <w:r w:rsidR="007A6EE8" w:rsidRPr="0024254C">
        <w:rPr>
          <w:rFonts w:ascii="Times New Roman" w:eastAsia="Times New Roman" w:hAnsi="Times New Roman" w:cs="Times New Roman"/>
          <w:color w:val="273350"/>
          <w:sz w:val="24"/>
          <w:szCs w:val="24"/>
          <w:lang w:eastAsia="ru-RU"/>
        </w:rPr>
        <w:t xml:space="preserve"> претензии продавец обязан принять товар ненадлежащего качества у потребителя и в случае необходимости провести проверку качества товара. </w:t>
      </w:r>
      <w:r w:rsidRPr="0024254C">
        <w:rPr>
          <w:rFonts w:ascii="Times New Roman" w:eastAsia="Times New Roman" w:hAnsi="Times New Roman" w:cs="Times New Roman"/>
          <w:color w:val="273350"/>
          <w:sz w:val="24"/>
          <w:szCs w:val="24"/>
          <w:lang w:eastAsia="ru-RU"/>
        </w:rPr>
        <w:t>Потребитель вправе участвовать в проверке качества товара.</w:t>
      </w:r>
      <w:r w:rsidRPr="0024254C">
        <w:rPr>
          <w:rFonts w:ascii="Times New Roman" w:hAnsi="Times New Roman" w:cs="Times New Roman"/>
          <w:color w:val="181819"/>
          <w:sz w:val="21"/>
          <w:szCs w:val="21"/>
        </w:rPr>
        <w:t xml:space="preserve"> </w:t>
      </w:r>
    </w:p>
    <w:p w:rsidR="0024254C" w:rsidRDefault="0024254C" w:rsidP="0024254C">
      <w:pPr>
        <w:shd w:val="clear" w:color="auto" w:fill="FFFFFF" w:themeFill="background1"/>
        <w:spacing w:after="0" w:line="240" w:lineRule="auto"/>
        <w:ind w:firstLine="708"/>
        <w:jc w:val="both"/>
        <w:rPr>
          <w:rFonts w:ascii="Times New Roman" w:eastAsia="Times New Roman" w:hAnsi="Times New Roman" w:cs="Times New Roman"/>
          <w:color w:val="273350"/>
          <w:sz w:val="24"/>
          <w:szCs w:val="24"/>
          <w:lang w:eastAsia="ru-RU"/>
        </w:rPr>
      </w:pPr>
      <w:r w:rsidRPr="0024254C">
        <w:rPr>
          <w:rFonts w:ascii="Times New Roman" w:eastAsia="Times New Roman" w:hAnsi="Times New Roman" w:cs="Times New Roman"/>
          <w:color w:val="273350"/>
          <w:sz w:val="24"/>
          <w:szCs w:val="24"/>
          <w:lang w:eastAsia="ru-RU"/>
        </w:rPr>
        <w:t>Если при дистанционной продаже продавец не может оперативно принять товар (через пункт выдачи заказов), то отказывая потребителю, он будет нести ответственность за нарушение прав потребителей. При обращении в суд необходимо заявить, что продавец нарушил указанную обязанность и отказал необоснованно.</w:t>
      </w:r>
    </w:p>
    <w:p w:rsidR="00BE30A5" w:rsidRPr="0024254C" w:rsidRDefault="0024254C" w:rsidP="0024254C">
      <w:pPr>
        <w:shd w:val="clear" w:color="auto" w:fill="FFFFFF" w:themeFill="background1"/>
        <w:spacing w:after="0" w:line="240" w:lineRule="auto"/>
        <w:ind w:firstLine="708"/>
        <w:jc w:val="both"/>
        <w:rPr>
          <w:rFonts w:ascii="Times New Roman" w:eastAsia="Times New Roman" w:hAnsi="Times New Roman" w:cs="Times New Roman"/>
          <w:color w:val="273350"/>
          <w:sz w:val="24"/>
          <w:szCs w:val="24"/>
          <w:lang w:eastAsia="ru-RU"/>
        </w:rPr>
      </w:pPr>
      <w:r>
        <w:rPr>
          <w:rFonts w:ascii="Times New Roman" w:eastAsia="Times New Roman" w:hAnsi="Times New Roman" w:cs="Times New Roman"/>
          <w:color w:val="273350"/>
          <w:sz w:val="24"/>
          <w:szCs w:val="24"/>
          <w:lang w:eastAsia="ru-RU"/>
        </w:rPr>
        <w:t xml:space="preserve"> </w:t>
      </w:r>
      <w:r w:rsidR="00270040" w:rsidRPr="0024254C">
        <w:rPr>
          <w:rFonts w:ascii="Times New Roman" w:hAnsi="Times New Roman" w:cs="Times New Roman"/>
          <w:color w:val="181819"/>
          <w:sz w:val="24"/>
          <w:szCs w:val="24"/>
          <w:shd w:val="clear" w:color="auto" w:fill="F7F7F7"/>
        </w:rPr>
        <w:t>Проверка качества – это осмотр товара, который обычно проводится продавцом (сервисным центром) на безвозмездной основе, с целью определения наличия и причины возникновения недостатков,</w:t>
      </w:r>
      <w:r w:rsidR="00270040" w:rsidRPr="0024254C">
        <w:rPr>
          <w:rFonts w:ascii="Times New Roman" w:hAnsi="Times New Roman" w:cs="Times New Roman"/>
          <w:color w:val="181819"/>
          <w:sz w:val="24"/>
          <w:szCs w:val="24"/>
          <w:shd w:val="clear" w:color="auto" w:fill="F7F7F7"/>
        </w:rPr>
        <w:t xml:space="preserve"> </w:t>
      </w:r>
      <w:r w:rsidR="00270040" w:rsidRPr="0024254C">
        <w:rPr>
          <w:rFonts w:ascii="Times New Roman" w:hAnsi="Times New Roman" w:cs="Times New Roman"/>
          <w:color w:val="181819"/>
          <w:sz w:val="24"/>
          <w:szCs w:val="24"/>
          <w:shd w:val="clear" w:color="auto" w:fill="F7F7F7"/>
        </w:rPr>
        <w:t>заявленных потребителем.</w:t>
      </w:r>
      <w:r w:rsidR="00270040" w:rsidRPr="0024254C">
        <w:rPr>
          <w:rFonts w:ascii="Times New Roman" w:hAnsi="Times New Roman" w:cs="Times New Roman"/>
          <w:color w:val="181819"/>
          <w:sz w:val="24"/>
          <w:szCs w:val="24"/>
          <w:shd w:val="clear" w:color="auto" w:fill="F7F7F7"/>
        </w:rPr>
        <w:t xml:space="preserve">   </w:t>
      </w:r>
      <w:r w:rsidR="00270040" w:rsidRPr="0024254C">
        <w:rPr>
          <w:rFonts w:ascii="Times New Roman" w:hAnsi="Times New Roman" w:cs="Times New Roman"/>
          <w:color w:val="181819"/>
          <w:sz w:val="24"/>
          <w:szCs w:val="24"/>
          <w:shd w:val="clear" w:color="auto" w:fill="F7F7F7"/>
        </w:rPr>
        <w:t>Проверка качества проводится продавцом только в том случае, если гарантийный срок на данные товары еще не истек.</w:t>
      </w:r>
      <w:r w:rsidR="00270040" w:rsidRPr="0024254C">
        <w:rPr>
          <w:rFonts w:ascii="Times New Roman" w:hAnsi="Times New Roman" w:cs="Times New Roman"/>
          <w:color w:val="181819"/>
          <w:sz w:val="24"/>
          <w:szCs w:val="24"/>
        </w:rPr>
        <w:br/>
      </w:r>
      <w:r>
        <w:rPr>
          <w:rFonts w:ascii="Times New Roman" w:hAnsi="Times New Roman" w:cs="Times New Roman"/>
          <w:color w:val="181819"/>
          <w:sz w:val="24"/>
          <w:szCs w:val="24"/>
          <w:shd w:val="clear" w:color="auto" w:fill="F7F7F7"/>
        </w:rPr>
        <w:t xml:space="preserve">         </w:t>
      </w:r>
      <w:r w:rsidR="00270040" w:rsidRPr="0024254C">
        <w:rPr>
          <w:rFonts w:ascii="Times New Roman" w:hAnsi="Times New Roman" w:cs="Times New Roman"/>
          <w:color w:val="181819"/>
          <w:sz w:val="24"/>
          <w:szCs w:val="24"/>
          <w:shd w:val="clear" w:color="auto" w:fill="F7F7F7"/>
        </w:rPr>
        <w:t>Сроки проведения проверки качества зависят от заявленного требования потребителя.</w:t>
      </w:r>
      <w:r w:rsidR="00270040" w:rsidRPr="0024254C">
        <w:rPr>
          <w:rFonts w:ascii="Times New Roman" w:hAnsi="Times New Roman" w:cs="Times New Roman"/>
          <w:color w:val="181819"/>
          <w:sz w:val="24"/>
          <w:szCs w:val="24"/>
        </w:rPr>
        <w:br/>
      </w:r>
      <w:r w:rsidR="00F40874">
        <w:rPr>
          <w:rFonts w:ascii="Times New Roman" w:hAnsi="Times New Roman" w:cs="Times New Roman"/>
          <w:color w:val="181819"/>
          <w:sz w:val="24"/>
          <w:szCs w:val="24"/>
          <w:shd w:val="clear" w:color="auto" w:fill="F7F7F7"/>
        </w:rPr>
        <w:t xml:space="preserve">         </w:t>
      </w:r>
      <w:r w:rsidR="00270040" w:rsidRPr="0024254C">
        <w:rPr>
          <w:rFonts w:ascii="Times New Roman" w:hAnsi="Times New Roman" w:cs="Times New Roman"/>
          <w:color w:val="181819"/>
          <w:sz w:val="24"/>
          <w:szCs w:val="24"/>
          <w:shd w:val="clear" w:color="auto" w:fill="F7F7F7"/>
        </w:rPr>
        <w:t>При предъявлении требования о возврате денежных средств за товар ненадлежащего качества, срок проведения проверки качества составляет не более 10 дней со дня предъявления соответствующего требования. (ст. 22 Закона РФ «О защите прав потребителей»).</w:t>
      </w:r>
      <w:r w:rsidR="00270040" w:rsidRPr="0024254C">
        <w:rPr>
          <w:rFonts w:ascii="Times New Roman" w:hAnsi="Times New Roman" w:cs="Times New Roman"/>
          <w:color w:val="181819"/>
          <w:sz w:val="24"/>
          <w:szCs w:val="24"/>
        </w:rPr>
        <w:br/>
      </w:r>
      <w:r w:rsidR="00F40874">
        <w:rPr>
          <w:rFonts w:ascii="Times New Roman" w:hAnsi="Times New Roman" w:cs="Times New Roman"/>
          <w:color w:val="181819"/>
          <w:sz w:val="24"/>
          <w:szCs w:val="24"/>
          <w:shd w:val="clear" w:color="auto" w:fill="F7F7F7"/>
        </w:rPr>
        <w:t xml:space="preserve">          </w:t>
      </w:r>
      <w:r w:rsidR="00270040" w:rsidRPr="0024254C">
        <w:rPr>
          <w:rFonts w:ascii="Times New Roman" w:hAnsi="Times New Roman" w:cs="Times New Roman"/>
          <w:color w:val="181819"/>
          <w:sz w:val="24"/>
          <w:szCs w:val="24"/>
          <w:shd w:val="clear" w:color="auto" w:fill="F7F7F7"/>
        </w:rPr>
        <w:t>При предъявлении требования о замене товара, срок проведения проверки качества составляет не более двадцать дней. (ст. 21 Закона РФ «О защите прав потребителей»).</w:t>
      </w:r>
      <w:r w:rsidR="00270040" w:rsidRPr="0024254C">
        <w:rPr>
          <w:rFonts w:ascii="Times New Roman" w:hAnsi="Times New Roman" w:cs="Times New Roman"/>
          <w:color w:val="181819"/>
          <w:sz w:val="21"/>
          <w:szCs w:val="21"/>
        </w:rPr>
        <w:br/>
      </w:r>
      <w:r w:rsidR="00270040" w:rsidRPr="0024254C">
        <w:rPr>
          <w:rFonts w:ascii="Times New Roman" w:hAnsi="Times New Roman" w:cs="Times New Roman"/>
          <w:color w:val="181819"/>
          <w:sz w:val="24"/>
          <w:szCs w:val="24"/>
          <w:shd w:val="clear" w:color="auto" w:fill="F7F7F7"/>
        </w:rPr>
        <w:t xml:space="preserve">             </w:t>
      </w:r>
      <w:r w:rsidR="00D54700" w:rsidRPr="0024254C">
        <w:rPr>
          <w:rFonts w:ascii="Times New Roman" w:eastAsia="Times New Roman" w:hAnsi="Times New Roman" w:cs="Times New Roman"/>
          <w:color w:val="273350"/>
          <w:sz w:val="24"/>
          <w:szCs w:val="24"/>
          <w:lang w:eastAsia="ru-RU"/>
        </w:rPr>
        <w:t xml:space="preserve">В случае </w:t>
      </w:r>
      <w:r w:rsidR="00E23529" w:rsidRPr="0024254C">
        <w:rPr>
          <w:rFonts w:ascii="Times New Roman" w:eastAsia="Times New Roman" w:hAnsi="Times New Roman" w:cs="Times New Roman"/>
          <w:color w:val="273350"/>
          <w:sz w:val="24"/>
          <w:szCs w:val="24"/>
          <w:lang w:eastAsia="ru-RU"/>
        </w:rPr>
        <w:t>спора о</w:t>
      </w:r>
      <w:r w:rsidR="00D54700" w:rsidRPr="0024254C">
        <w:rPr>
          <w:rFonts w:ascii="Times New Roman" w:eastAsia="Times New Roman" w:hAnsi="Times New Roman" w:cs="Times New Roman"/>
          <w:color w:val="273350"/>
          <w:sz w:val="24"/>
          <w:szCs w:val="24"/>
          <w:lang w:eastAsia="ru-RU"/>
        </w:rPr>
        <w:t xml:space="preserve"> причинах возникновения недостатков товара продавец (изготовитель), уполномоченная организация</w:t>
      </w:r>
      <w:r w:rsidR="00BE30A5" w:rsidRPr="0024254C">
        <w:rPr>
          <w:rFonts w:ascii="Times New Roman" w:eastAsia="Times New Roman" w:hAnsi="Times New Roman" w:cs="Times New Roman"/>
          <w:color w:val="273350"/>
          <w:sz w:val="24"/>
          <w:szCs w:val="24"/>
          <w:lang w:eastAsia="ru-RU"/>
        </w:rPr>
        <w:t xml:space="preserve"> или уполномоченный индивидуальный предприниматель, импортер обязаны провести экспертизу товара за свой счет. Потребитель вправе присутствовать при проведении экспертизы товара и в случае несогласия с ее результатами </w:t>
      </w:r>
      <w:r w:rsidR="00E23529" w:rsidRPr="0024254C">
        <w:rPr>
          <w:rFonts w:ascii="Times New Roman" w:eastAsia="Times New Roman" w:hAnsi="Times New Roman" w:cs="Times New Roman"/>
          <w:color w:val="273350"/>
          <w:sz w:val="24"/>
          <w:szCs w:val="24"/>
          <w:lang w:eastAsia="ru-RU"/>
        </w:rPr>
        <w:t>оспорить заключение</w:t>
      </w:r>
      <w:r w:rsidR="00BE30A5" w:rsidRPr="0024254C">
        <w:rPr>
          <w:rFonts w:ascii="Times New Roman" w:eastAsia="Times New Roman" w:hAnsi="Times New Roman" w:cs="Times New Roman"/>
          <w:color w:val="273350"/>
          <w:sz w:val="24"/>
          <w:szCs w:val="24"/>
          <w:lang w:eastAsia="ru-RU"/>
        </w:rPr>
        <w:t xml:space="preserve"> такой экспертизы в судебном порядке.</w:t>
      </w:r>
    </w:p>
    <w:p w:rsidR="00BE30A5" w:rsidRPr="0024254C" w:rsidRDefault="00BE30A5" w:rsidP="0024254C">
      <w:pPr>
        <w:shd w:val="clear" w:color="auto" w:fill="FFFFFF" w:themeFill="background1"/>
        <w:spacing w:after="0" w:line="240" w:lineRule="auto"/>
        <w:ind w:firstLine="708"/>
        <w:jc w:val="both"/>
        <w:rPr>
          <w:rFonts w:ascii="Times New Roman" w:eastAsia="Times New Roman" w:hAnsi="Times New Roman" w:cs="Times New Roman"/>
          <w:color w:val="273350"/>
          <w:sz w:val="24"/>
          <w:szCs w:val="24"/>
          <w:lang w:eastAsia="ru-RU"/>
        </w:rPr>
      </w:pPr>
      <w:r w:rsidRPr="0024254C">
        <w:rPr>
          <w:rFonts w:ascii="Times New Roman" w:eastAsia="Times New Roman" w:hAnsi="Times New Roman" w:cs="Times New Roman"/>
          <w:color w:val="273350"/>
          <w:sz w:val="24"/>
          <w:szCs w:val="24"/>
          <w:lang w:eastAsia="ru-RU"/>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проведения экспертизы, а также связанные с ее проведением расходы на хранение и транспортировку товара</w:t>
      </w:r>
      <w:r w:rsidR="00E23529" w:rsidRPr="0024254C">
        <w:rPr>
          <w:rFonts w:ascii="Times New Roman" w:eastAsia="Times New Roman" w:hAnsi="Times New Roman" w:cs="Times New Roman"/>
          <w:color w:val="273350"/>
          <w:sz w:val="24"/>
          <w:szCs w:val="24"/>
          <w:lang w:eastAsia="ru-RU"/>
        </w:rPr>
        <w:t>.</w:t>
      </w:r>
      <w:r w:rsidR="007A6EE8" w:rsidRPr="0024254C">
        <w:rPr>
          <w:rFonts w:ascii="Times New Roman" w:eastAsia="Times New Roman" w:hAnsi="Times New Roman" w:cs="Times New Roman"/>
          <w:color w:val="273350"/>
          <w:sz w:val="24"/>
          <w:szCs w:val="24"/>
          <w:lang w:eastAsia="ru-RU"/>
        </w:rPr>
        <w:t xml:space="preserve"> </w:t>
      </w:r>
      <w:proofErr w:type="gramStart"/>
      <w:r w:rsidR="007A6EE8" w:rsidRPr="0024254C">
        <w:rPr>
          <w:rFonts w:ascii="Times New Roman" w:eastAsia="Times New Roman" w:hAnsi="Times New Roman" w:cs="Times New Roman"/>
          <w:color w:val="273350"/>
          <w:sz w:val="24"/>
          <w:szCs w:val="24"/>
          <w:lang w:eastAsia="ru-RU"/>
        </w:rPr>
        <w:t>(</w:t>
      </w:r>
      <w:proofErr w:type="gramEnd"/>
      <w:r w:rsidR="007A6EE8" w:rsidRPr="0024254C">
        <w:rPr>
          <w:rFonts w:ascii="Times New Roman" w:eastAsia="Times New Roman" w:hAnsi="Times New Roman" w:cs="Times New Roman"/>
          <w:color w:val="273350"/>
          <w:sz w:val="24"/>
          <w:szCs w:val="24"/>
          <w:lang w:eastAsia="ru-RU"/>
        </w:rPr>
        <w:t xml:space="preserve">п. 5 ст. 18 Закона РФ № 2300-1). </w:t>
      </w:r>
    </w:p>
    <w:p w:rsidR="00BE30A5" w:rsidRPr="0024254C" w:rsidRDefault="00BE30A5" w:rsidP="0024254C">
      <w:pPr>
        <w:shd w:val="clear" w:color="auto" w:fill="FFFFFF" w:themeFill="background1"/>
        <w:spacing w:after="0" w:line="240" w:lineRule="auto"/>
        <w:ind w:firstLine="708"/>
        <w:jc w:val="both"/>
        <w:rPr>
          <w:rFonts w:ascii="Times New Roman" w:eastAsia="Times New Roman" w:hAnsi="Times New Roman" w:cs="Times New Roman"/>
          <w:color w:val="273350"/>
          <w:sz w:val="24"/>
          <w:szCs w:val="24"/>
          <w:lang w:eastAsia="ru-RU"/>
        </w:rPr>
      </w:pPr>
    </w:p>
    <w:p w:rsidR="00780BBF" w:rsidRPr="00780BBF" w:rsidRDefault="00780BBF" w:rsidP="00D73C75">
      <w:pPr>
        <w:shd w:val="clear" w:color="auto" w:fill="FFFFFF"/>
        <w:spacing w:after="210" w:line="240" w:lineRule="auto"/>
        <w:ind w:firstLine="708"/>
        <w:jc w:val="both"/>
        <w:rPr>
          <w:rFonts w:ascii="Montserrat" w:eastAsia="Times New Roman" w:hAnsi="Montserrat" w:cs="Times New Roman"/>
          <w:color w:val="273350"/>
          <w:sz w:val="24"/>
          <w:szCs w:val="24"/>
          <w:lang w:eastAsia="ru-RU"/>
        </w:rPr>
      </w:pPr>
      <w:r w:rsidRPr="00D73C75">
        <w:rPr>
          <w:rFonts w:ascii="Times New Roman" w:eastAsia="Times New Roman" w:hAnsi="Times New Roman" w:cs="Times New Roman"/>
          <w:color w:val="273350"/>
          <w:sz w:val="24"/>
          <w:szCs w:val="24"/>
          <w:lang w:eastAsia="ru-RU"/>
        </w:rPr>
        <w:t>    </w:t>
      </w:r>
    </w:p>
    <w:p w:rsidR="007C1105" w:rsidRDefault="007C1105"/>
    <w:sectPr w:rsidR="007C1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2F6C"/>
    <w:multiLevelType w:val="multilevel"/>
    <w:tmpl w:val="E8F482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F1A033A"/>
    <w:multiLevelType w:val="multilevel"/>
    <w:tmpl w:val="0B74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2B741E"/>
    <w:multiLevelType w:val="multilevel"/>
    <w:tmpl w:val="ED1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D63B1"/>
    <w:multiLevelType w:val="multilevel"/>
    <w:tmpl w:val="8A0EC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8D39A2"/>
    <w:multiLevelType w:val="multilevel"/>
    <w:tmpl w:val="8168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946FE7"/>
    <w:multiLevelType w:val="multilevel"/>
    <w:tmpl w:val="7494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66310D"/>
    <w:multiLevelType w:val="multilevel"/>
    <w:tmpl w:val="0A6C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0768C7"/>
    <w:multiLevelType w:val="multilevel"/>
    <w:tmpl w:val="E8A8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FB0C10"/>
    <w:multiLevelType w:val="multilevel"/>
    <w:tmpl w:val="FF90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C57743"/>
    <w:multiLevelType w:val="multilevel"/>
    <w:tmpl w:val="4AD8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9F29E2"/>
    <w:multiLevelType w:val="multilevel"/>
    <w:tmpl w:val="0B4E0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CF2EEC"/>
    <w:multiLevelType w:val="multilevel"/>
    <w:tmpl w:val="B792E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8B6AB9"/>
    <w:multiLevelType w:val="multilevel"/>
    <w:tmpl w:val="28D6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0"/>
  </w:num>
  <w:num w:numId="4">
    <w:abstractNumId w:val="5"/>
  </w:num>
  <w:num w:numId="5">
    <w:abstractNumId w:val="6"/>
  </w:num>
  <w:num w:numId="6">
    <w:abstractNumId w:val="11"/>
  </w:num>
  <w:num w:numId="7">
    <w:abstractNumId w:val="8"/>
  </w:num>
  <w:num w:numId="8">
    <w:abstractNumId w:val="7"/>
  </w:num>
  <w:num w:numId="9">
    <w:abstractNumId w:val="3"/>
  </w:num>
  <w:num w:numId="10">
    <w:abstractNumId w:val="10"/>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BA"/>
    <w:rsid w:val="000D4961"/>
    <w:rsid w:val="0024254C"/>
    <w:rsid w:val="00270040"/>
    <w:rsid w:val="00343260"/>
    <w:rsid w:val="00362001"/>
    <w:rsid w:val="00507008"/>
    <w:rsid w:val="005F66D4"/>
    <w:rsid w:val="00780BBF"/>
    <w:rsid w:val="007A6EE8"/>
    <w:rsid w:val="007C1105"/>
    <w:rsid w:val="008466F6"/>
    <w:rsid w:val="00A07ECB"/>
    <w:rsid w:val="00BE30A5"/>
    <w:rsid w:val="00C337BA"/>
    <w:rsid w:val="00D34954"/>
    <w:rsid w:val="00D54700"/>
    <w:rsid w:val="00D73C75"/>
    <w:rsid w:val="00E23529"/>
    <w:rsid w:val="00E52B1E"/>
    <w:rsid w:val="00EB6F39"/>
    <w:rsid w:val="00F40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F65C8-1469-41BA-B768-9F10B708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466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06215">
      <w:bodyDiv w:val="1"/>
      <w:marLeft w:val="0"/>
      <w:marRight w:val="0"/>
      <w:marTop w:val="0"/>
      <w:marBottom w:val="0"/>
      <w:divBdr>
        <w:top w:val="none" w:sz="0" w:space="0" w:color="auto"/>
        <w:left w:val="none" w:sz="0" w:space="0" w:color="auto"/>
        <w:bottom w:val="none" w:sz="0" w:space="0" w:color="auto"/>
        <w:right w:val="none" w:sz="0" w:space="0" w:color="auto"/>
      </w:divBdr>
      <w:divsChild>
        <w:div w:id="2075396948">
          <w:marLeft w:val="0"/>
          <w:marRight w:val="0"/>
          <w:marTop w:val="0"/>
          <w:marBottom w:val="0"/>
          <w:divBdr>
            <w:top w:val="none" w:sz="0" w:space="0" w:color="auto"/>
            <w:left w:val="none" w:sz="0" w:space="0" w:color="auto"/>
            <w:bottom w:val="none" w:sz="0" w:space="0" w:color="auto"/>
            <w:right w:val="none" w:sz="0" w:space="0" w:color="auto"/>
          </w:divBdr>
          <w:divsChild>
            <w:div w:id="1684478856">
              <w:marLeft w:val="0"/>
              <w:marRight w:val="0"/>
              <w:marTop w:val="0"/>
              <w:marBottom w:val="0"/>
              <w:divBdr>
                <w:top w:val="none" w:sz="0" w:space="0" w:color="auto"/>
                <w:left w:val="none" w:sz="0" w:space="0" w:color="auto"/>
                <w:bottom w:val="none" w:sz="0" w:space="0" w:color="auto"/>
                <w:right w:val="none" w:sz="0" w:space="0" w:color="auto"/>
              </w:divBdr>
            </w:div>
            <w:div w:id="1387220911">
              <w:marLeft w:val="0"/>
              <w:marRight w:val="0"/>
              <w:marTop w:val="0"/>
              <w:marBottom w:val="0"/>
              <w:divBdr>
                <w:top w:val="none" w:sz="0" w:space="0" w:color="auto"/>
                <w:left w:val="none" w:sz="0" w:space="0" w:color="auto"/>
                <w:bottom w:val="none" w:sz="0" w:space="0" w:color="auto"/>
                <w:right w:val="none" w:sz="0" w:space="0" w:color="auto"/>
              </w:divBdr>
            </w:div>
          </w:divsChild>
        </w:div>
        <w:div w:id="1284112776">
          <w:marLeft w:val="0"/>
          <w:marRight w:val="0"/>
          <w:marTop w:val="0"/>
          <w:marBottom w:val="0"/>
          <w:divBdr>
            <w:top w:val="none" w:sz="0" w:space="0" w:color="auto"/>
            <w:left w:val="none" w:sz="0" w:space="0" w:color="auto"/>
            <w:bottom w:val="none" w:sz="0" w:space="0" w:color="auto"/>
            <w:right w:val="none" w:sz="0" w:space="0" w:color="auto"/>
          </w:divBdr>
          <w:divsChild>
            <w:div w:id="515924277">
              <w:marLeft w:val="0"/>
              <w:marRight w:val="0"/>
              <w:marTop w:val="0"/>
              <w:marBottom w:val="0"/>
              <w:divBdr>
                <w:top w:val="none" w:sz="0" w:space="0" w:color="auto"/>
                <w:left w:val="none" w:sz="0" w:space="0" w:color="auto"/>
                <w:bottom w:val="none" w:sz="0" w:space="0" w:color="auto"/>
                <w:right w:val="none" w:sz="0" w:space="0" w:color="auto"/>
              </w:divBdr>
              <w:divsChild>
                <w:div w:id="3265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3296">
          <w:marLeft w:val="0"/>
          <w:marRight w:val="0"/>
          <w:marTop w:val="300"/>
          <w:marBottom w:val="300"/>
          <w:divBdr>
            <w:top w:val="none" w:sz="0" w:space="0" w:color="auto"/>
            <w:left w:val="none" w:sz="0" w:space="0" w:color="auto"/>
            <w:bottom w:val="none" w:sz="0" w:space="0" w:color="auto"/>
            <w:right w:val="none" w:sz="0" w:space="0" w:color="auto"/>
          </w:divBdr>
          <w:divsChild>
            <w:div w:id="386756710">
              <w:marLeft w:val="0"/>
              <w:marRight w:val="0"/>
              <w:marTop w:val="0"/>
              <w:marBottom w:val="0"/>
              <w:divBdr>
                <w:top w:val="none" w:sz="0" w:space="0" w:color="auto"/>
                <w:left w:val="none" w:sz="0" w:space="0" w:color="auto"/>
                <w:bottom w:val="none" w:sz="0" w:space="0" w:color="auto"/>
                <w:right w:val="none" w:sz="0" w:space="0" w:color="auto"/>
              </w:divBdr>
              <w:divsChild>
                <w:div w:id="1396779424">
                  <w:marLeft w:val="0"/>
                  <w:marRight w:val="0"/>
                  <w:marTop w:val="0"/>
                  <w:marBottom w:val="0"/>
                  <w:divBdr>
                    <w:top w:val="none" w:sz="0" w:space="0" w:color="auto"/>
                    <w:left w:val="none" w:sz="0" w:space="0" w:color="auto"/>
                    <w:bottom w:val="none" w:sz="0" w:space="0" w:color="auto"/>
                    <w:right w:val="none" w:sz="0" w:space="0" w:color="auto"/>
                  </w:divBdr>
                </w:div>
                <w:div w:id="2037195032">
                  <w:marLeft w:val="0"/>
                  <w:marRight w:val="0"/>
                  <w:marTop w:val="0"/>
                  <w:marBottom w:val="0"/>
                  <w:divBdr>
                    <w:top w:val="none" w:sz="0" w:space="0" w:color="auto"/>
                    <w:left w:val="none" w:sz="0" w:space="0" w:color="auto"/>
                    <w:bottom w:val="none" w:sz="0" w:space="0" w:color="auto"/>
                    <w:right w:val="none" w:sz="0" w:space="0" w:color="auto"/>
                  </w:divBdr>
                </w:div>
              </w:divsChild>
            </w:div>
            <w:div w:id="199125740">
              <w:marLeft w:val="0"/>
              <w:marRight w:val="0"/>
              <w:marTop w:val="0"/>
              <w:marBottom w:val="0"/>
              <w:divBdr>
                <w:top w:val="none" w:sz="0" w:space="0" w:color="auto"/>
                <w:left w:val="none" w:sz="0" w:space="0" w:color="auto"/>
                <w:bottom w:val="none" w:sz="0" w:space="0" w:color="auto"/>
                <w:right w:val="none" w:sz="0" w:space="0" w:color="auto"/>
              </w:divBdr>
              <w:divsChild>
                <w:div w:id="802508062">
                  <w:marLeft w:val="0"/>
                  <w:marRight w:val="0"/>
                  <w:marTop w:val="0"/>
                  <w:marBottom w:val="0"/>
                  <w:divBdr>
                    <w:top w:val="none" w:sz="0" w:space="0" w:color="auto"/>
                    <w:left w:val="none" w:sz="0" w:space="0" w:color="auto"/>
                    <w:bottom w:val="none" w:sz="0" w:space="0" w:color="auto"/>
                    <w:right w:val="none" w:sz="0" w:space="0" w:color="auto"/>
                  </w:divBdr>
                </w:div>
                <w:div w:id="1133330557">
                  <w:marLeft w:val="0"/>
                  <w:marRight w:val="0"/>
                  <w:marTop w:val="0"/>
                  <w:marBottom w:val="0"/>
                  <w:divBdr>
                    <w:top w:val="none" w:sz="0" w:space="0" w:color="auto"/>
                    <w:left w:val="none" w:sz="0" w:space="0" w:color="auto"/>
                    <w:bottom w:val="none" w:sz="0" w:space="0" w:color="auto"/>
                    <w:right w:val="none" w:sz="0" w:space="0" w:color="auto"/>
                  </w:divBdr>
                  <w:divsChild>
                    <w:div w:id="1192256451">
                      <w:marLeft w:val="0"/>
                      <w:marRight w:val="0"/>
                      <w:marTop w:val="0"/>
                      <w:marBottom w:val="0"/>
                      <w:divBdr>
                        <w:top w:val="none" w:sz="0" w:space="0" w:color="auto"/>
                        <w:left w:val="none" w:sz="0" w:space="0" w:color="auto"/>
                        <w:bottom w:val="none" w:sz="0" w:space="0" w:color="auto"/>
                        <w:right w:val="none" w:sz="0" w:space="0" w:color="auto"/>
                      </w:divBdr>
                      <w:divsChild>
                        <w:div w:id="7002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734706">
          <w:marLeft w:val="0"/>
          <w:marRight w:val="0"/>
          <w:marTop w:val="0"/>
          <w:marBottom w:val="0"/>
          <w:divBdr>
            <w:top w:val="none" w:sz="0" w:space="0" w:color="auto"/>
            <w:left w:val="none" w:sz="0" w:space="0" w:color="auto"/>
            <w:bottom w:val="none" w:sz="0" w:space="0" w:color="auto"/>
            <w:right w:val="none" w:sz="0" w:space="0" w:color="auto"/>
          </w:divBdr>
        </w:div>
      </w:divsChild>
    </w:div>
    <w:div w:id="680745447">
      <w:bodyDiv w:val="1"/>
      <w:marLeft w:val="0"/>
      <w:marRight w:val="0"/>
      <w:marTop w:val="0"/>
      <w:marBottom w:val="0"/>
      <w:divBdr>
        <w:top w:val="none" w:sz="0" w:space="0" w:color="auto"/>
        <w:left w:val="none" w:sz="0" w:space="0" w:color="auto"/>
        <w:bottom w:val="none" w:sz="0" w:space="0" w:color="auto"/>
        <w:right w:val="none" w:sz="0" w:space="0" w:color="auto"/>
      </w:divBdr>
    </w:div>
    <w:div w:id="1189947773">
      <w:bodyDiv w:val="1"/>
      <w:marLeft w:val="0"/>
      <w:marRight w:val="0"/>
      <w:marTop w:val="0"/>
      <w:marBottom w:val="0"/>
      <w:divBdr>
        <w:top w:val="none" w:sz="0" w:space="0" w:color="auto"/>
        <w:left w:val="none" w:sz="0" w:space="0" w:color="auto"/>
        <w:bottom w:val="none" w:sz="0" w:space="0" w:color="auto"/>
        <w:right w:val="none" w:sz="0" w:space="0" w:color="auto"/>
      </w:divBdr>
    </w:div>
    <w:div w:id="1388453058">
      <w:bodyDiv w:val="1"/>
      <w:marLeft w:val="0"/>
      <w:marRight w:val="0"/>
      <w:marTop w:val="0"/>
      <w:marBottom w:val="0"/>
      <w:divBdr>
        <w:top w:val="none" w:sz="0" w:space="0" w:color="auto"/>
        <w:left w:val="none" w:sz="0" w:space="0" w:color="auto"/>
        <w:bottom w:val="none" w:sz="0" w:space="0" w:color="auto"/>
        <w:right w:val="none" w:sz="0" w:space="0" w:color="auto"/>
      </w:divBdr>
    </w:div>
    <w:div w:id="1523863599">
      <w:bodyDiv w:val="1"/>
      <w:marLeft w:val="0"/>
      <w:marRight w:val="0"/>
      <w:marTop w:val="0"/>
      <w:marBottom w:val="0"/>
      <w:divBdr>
        <w:top w:val="none" w:sz="0" w:space="0" w:color="auto"/>
        <w:left w:val="none" w:sz="0" w:space="0" w:color="auto"/>
        <w:bottom w:val="none" w:sz="0" w:space="0" w:color="auto"/>
        <w:right w:val="none" w:sz="0" w:space="0" w:color="auto"/>
      </w:divBdr>
    </w:div>
    <w:div w:id="1738087558">
      <w:bodyDiv w:val="1"/>
      <w:marLeft w:val="0"/>
      <w:marRight w:val="0"/>
      <w:marTop w:val="0"/>
      <w:marBottom w:val="0"/>
      <w:divBdr>
        <w:top w:val="none" w:sz="0" w:space="0" w:color="auto"/>
        <w:left w:val="none" w:sz="0" w:space="0" w:color="auto"/>
        <w:bottom w:val="none" w:sz="0" w:space="0" w:color="auto"/>
        <w:right w:val="none" w:sz="0" w:space="0" w:color="auto"/>
      </w:divBdr>
      <w:divsChild>
        <w:div w:id="644310430">
          <w:marLeft w:val="0"/>
          <w:marRight w:val="0"/>
          <w:marTop w:val="0"/>
          <w:marBottom w:val="0"/>
          <w:divBdr>
            <w:top w:val="none" w:sz="0" w:space="0" w:color="auto"/>
            <w:left w:val="none" w:sz="0" w:space="0" w:color="auto"/>
            <w:bottom w:val="none" w:sz="0" w:space="0" w:color="auto"/>
            <w:right w:val="none" w:sz="0" w:space="0" w:color="auto"/>
          </w:divBdr>
          <w:divsChild>
            <w:div w:id="1377504451">
              <w:marLeft w:val="0"/>
              <w:marRight w:val="0"/>
              <w:marTop w:val="0"/>
              <w:marBottom w:val="0"/>
              <w:divBdr>
                <w:top w:val="none" w:sz="0" w:space="0" w:color="auto"/>
                <w:left w:val="none" w:sz="0" w:space="0" w:color="auto"/>
                <w:bottom w:val="none" w:sz="0" w:space="0" w:color="auto"/>
                <w:right w:val="none" w:sz="0" w:space="0" w:color="auto"/>
              </w:divBdr>
            </w:div>
            <w:div w:id="512232707">
              <w:marLeft w:val="0"/>
              <w:marRight w:val="0"/>
              <w:marTop w:val="0"/>
              <w:marBottom w:val="0"/>
              <w:divBdr>
                <w:top w:val="none" w:sz="0" w:space="0" w:color="auto"/>
                <w:left w:val="none" w:sz="0" w:space="0" w:color="auto"/>
                <w:bottom w:val="none" w:sz="0" w:space="0" w:color="auto"/>
                <w:right w:val="none" w:sz="0" w:space="0" w:color="auto"/>
              </w:divBdr>
            </w:div>
          </w:divsChild>
        </w:div>
        <w:div w:id="219286829">
          <w:marLeft w:val="0"/>
          <w:marRight w:val="0"/>
          <w:marTop w:val="0"/>
          <w:marBottom w:val="0"/>
          <w:divBdr>
            <w:top w:val="none" w:sz="0" w:space="0" w:color="auto"/>
            <w:left w:val="none" w:sz="0" w:space="0" w:color="auto"/>
            <w:bottom w:val="none" w:sz="0" w:space="0" w:color="auto"/>
            <w:right w:val="none" w:sz="0" w:space="0" w:color="auto"/>
          </w:divBdr>
          <w:divsChild>
            <w:div w:id="486096150">
              <w:marLeft w:val="0"/>
              <w:marRight w:val="0"/>
              <w:marTop w:val="0"/>
              <w:marBottom w:val="0"/>
              <w:divBdr>
                <w:top w:val="none" w:sz="0" w:space="0" w:color="auto"/>
                <w:left w:val="none" w:sz="0" w:space="0" w:color="auto"/>
                <w:bottom w:val="none" w:sz="0" w:space="0" w:color="auto"/>
                <w:right w:val="none" w:sz="0" w:space="0" w:color="auto"/>
              </w:divBdr>
              <w:divsChild>
                <w:div w:id="1881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9290">
          <w:marLeft w:val="0"/>
          <w:marRight w:val="0"/>
          <w:marTop w:val="300"/>
          <w:marBottom w:val="300"/>
          <w:divBdr>
            <w:top w:val="none" w:sz="0" w:space="0" w:color="auto"/>
            <w:left w:val="none" w:sz="0" w:space="0" w:color="auto"/>
            <w:bottom w:val="none" w:sz="0" w:space="0" w:color="auto"/>
            <w:right w:val="none" w:sz="0" w:space="0" w:color="auto"/>
          </w:divBdr>
          <w:divsChild>
            <w:div w:id="447819488">
              <w:marLeft w:val="0"/>
              <w:marRight w:val="0"/>
              <w:marTop w:val="0"/>
              <w:marBottom w:val="0"/>
              <w:divBdr>
                <w:top w:val="none" w:sz="0" w:space="0" w:color="auto"/>
                <w:left w:val="none" w:sz="0" w:space="0" w:color="auto"/>
                <w:bottom w:val="none" w:sz="0" w:space="0" w:color="auto"/>
                <w:right w:val="none" w:sz="0" w:space="0" w:color="auto"/>
              </w:divBdr>
              <w:divsChild>
                <w:div w:id="259727818">
                  <w:marLeft w:val="0"/>
                  <w:marRight w:val="0"/>
                  <w:marTop w:val="0"/>
                  <w:marBottom w:val="0"/>
                  <w:divBdr>
                    <w:top w:val="none" w:sz="0" w:space="0" w:color="auto"/>
                    <w:left w:val="none" w:sz="0" w:space="0" w:color="auto"/>
                    <w:bottom w:val="none" w:sz="0" w:space="0" w:color="auto"/>
                    <w:right w:val="none" w:sz="0" w:space="0" w:color="auto"/>
                  </w:divBdr>
                </w:div>
                <w:div w:id="25836125">
                  <w:marLeft w:val="0"/>
                  <w:marRight w:val="0"/>
                  <w:marTop w:val="0"/>
                  <w:marBottom w:val="0"/>
                  <w:divBdr>
                    <w:top w:val="none" w:sz="0" w:space="0" w:color="auto"/>
                    <w:left w:val="none" w:sz="0" w:space="0" w:color="auto"/>
                    <w:bottom w:val="none" w:sz="0" w:space="0" w:color="auto"/>
                    <w:right w:val="none" w:sz="0" w:space="0" w:color="auto"/>
                  </w:divBdr>
                  <w:divsChild>
                    <w:div w:id="819689143">
                      <w:marLeft w:val="0"/>
                      <w:marRight w:val="0"/>
                      <w:marTop w:val="0"/>
                      <w:marBottom w:val="0"/>
                      <w:divBdr>
                        <w:top w:val="none" w:sz="0" w:space="0" w:color="auto"/>
                        <w:left w:val="none" w:sz="0" w:space="0" w:color="auto"/>
                        <w:bottom w:val="none" w:sz="0" w:space="0" w:color="auto"/>
                        <w:right w:val="none" w:sz="0" w:space="0" w:color="auto"/>
                      </w:divBdr>
                      <w:divsChild>
                        <w:div w:id="3928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0518">
          <w:marLeft w:val="0"/>
          <w:marRight w:val="0"/>
          <w:marTop w:val="0"/>
          <w:marBottom w:val="0"/>
          <w:divBdr>
            <w:top w:val="none" w:sz="0" w:space="0" w:color="auto"/>
            <w:left w:val="none" w:sz="0" w:space="0" w:color="auto"/>
            <w:bottom w:val="none" w:sz="0" w:space="0" w:color="auto"/>
            <w:right w:val="none" w:sz="0" w:space="0" w:color="auto"/>
          </w:divBdr>
        </w:div>
      </w:divsChild>
    </w:div>
    <w:div w:id="1866676170">
      <w:bodyDiv w:val="1"/>
      <w:marLeft w:val="0"/>
      <w:marRight w:val="0"/>
      <w:marTop w:val="0"/>
      <w:marBottom w:val="0"/>
      <w:divBdr>
        <w:top w:val="none" w:sz="0" w:space="0" w:color="auto"/>
        <w:left w:val="none" w:sz="0" w:space="0" w:color="auto"/>
        <w:bottom w:val="none" w:sz="0" w:space="0" w:color="auto"/>
        <w:right w:val="none" w:sz="0" w:space="0" w:color="auto"/>
      </w:divBdr>
    </w:div>
    <w:div w:id="2072070214">
      <w:bodyDiv w:val="1"/>
      <w:marLeft w:val="0"/>
      <w:marRight w:val="0"/>
      <w:marTop w:val="0"/>
      <w:marBottom w:val="0"/>
      <w:divBdr>
        <w:top w:val="none" w:sz="0" w:space="0" w:color="auto"/>
        <w:left w:val="none" w:sz="0" w:space="0" w:color="auto"/>
        <w:bottom w:val="none" w:sz="0" w:space="0" w:color="auto"/>
        <w:right w:val="none" w:sz="0" w:space="0" w:color="auto"/>
      </w:divBdr>
    </w:div>
    <w:div w:id="21446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11</cp:revision>
  <dcterms:created xsi:type="dcterms:W3CDTF">2025-07-31T09:05:00Z</dcterms:created>
  <dcterms:modified xsi:type="dcterms:W3CDTF">2025-08-25T03:33:00Z</dcterms:modified>
</cp:coreProperties>
</file>